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C0" w:rsidRDefault="00575DC0">
      <w:pPr>
        <w:rPr>
          <w:sz w:val="2"/>
          <w:szCs w:val="2"/>
        </w:rPr>
      </w:pPr>
    </w:p>
    <w:p w:rsidR="009052DD" w:rsidRDefault="00D30923">
      <w:pPr>
        <w:pStyle w:val="30"/>
        <w:shd w:val="clear" w:color="auto" w:fill="auto"/>
        <w:spacing w:before="655"/>
        <w:ind w:left="320"/>
      </w:pPr>
      <w:r>
        <w:t xml:space="preserve">РАБОЧАЯ ПРОГРАММА УЧИТЕЛЯ ИСТОРИИ </w:t>
      </w:r>
    </w:p>
    <w:p w:rsidR="009052DD" w:rsidRDefault="009052DD">
      <w:pPr>
        <w:pStyle w:val="30"/>
        <w:shd w:val="clear" w:color="auto" w:fill="auto"/>
        <w:spacing w:before="655"/>
        <w:ind w:left="320"/>
      </w:pPr>
      <w:proofErr w:type="spellStart"/>
      <w:r>
        <w:t>Макаричевой</w:t>
      </w:r>
      <w:proofErr w:type="spellEnd"/>
      <w:r>
        <w:t xml:space="preserve"> Л.В.</w:t>
      </w:r>
    </w:p>
    <w:p w:rsidR="00575DC0" w:rsidRDefault="00D30923">
      <w:pPr>
        <w:pStyle w:val="30"/>
        <w:shd w:val="clear" w:color="auto" w:fill="auto"/>
        <w:spacing w:before="655"/>
        <w:ind w:left="320"/>
      </w:pPr>
      <w:r>
        <w:t>по учебному курсу «Обществознание»</w:t>
      </w:r>
    </w:p>
    <w:p w:rsidR="00575DC0" w:rsidRDefault="00D30923">
      <w:pPr>
        <w:pStyle w:val="30"/>
        <w:shd w:val="clear" w:color="auto" w:fill="auto"/>
        <w:spacing w:before="0" w:after="881"/>
        <w:ind w:left="320"/>
      </w:pPr>
      <w:r>
        <w:t>10 КЛАСС</w:t>
      </w:r>
      <w:r w:rsidR="009052DD">
        <w:t xml:space="preserve"> (профильный)</w:t>
      </w:r>
    </w:p>
    <w:p w:rsidR="009052DD" w:rsidRDefault="009052DD">
      <w:pPr>
        <w:pStyle w:val="30"/>
        <w:shd w:val="clear" w:color="auto" w:fill="auto"/>
        <w:spacing w:before="0" w:after="881"/>
        <w:ind w:left="320"/>
      </w:pPr>
      <w:r>
        <w:t>на 2017-18 учебный год</w:t>
      </w:r>
    </w:p>
    <w:p w:rsidR="00575DC0" w:rsidRDefault="00D30923">
      <w:pPr>
        <w:pStyle w:val="20"/>
        <w:shd w:val="clear" w:color="auto" w:fill="auto"/>
        <w:spacing w:line="270" w:lineRule="exact"/>
        <w:ind w:left="320"/>
        <w:jc w:val="left"/>
      </w:pPr>
      <w:r>
        <w:t xml:space="preserve">Классы: 10 </w:t>
      </w:r>
    </w:p>
    <w:p w:rsidR="00575DC0" w:rsidRDefault="00D30923">
      <w:pPr>
        <w:pStyle w:val="20"/>
        <w:shd w:val="clear" w:color="auto" w:fill="auto"/>
        <w:spacing w:line="270" w:lineRule="exact"/>
        <w:ind w:left="320"/>
        <w:jc w:val="left"/>
      </w:pPr>
      <w:r>
        <w:t>Количество часов:105 часов</w:t>
      </w:r>
    </w:p>
    <w:p w:rsidR="00575DC0" w:rsidRDefault="00D30923">
      <w:pPr>
        <w:pStyle w:val="21"/>
        <w:shd w:val="clear" w:color="auto" w:fill="auto"/>
        <w:spacing w:after="218"/>
        <w:ind w:left="40" w:firstLine="0"/>
      </w:pPr>
      <w:r>
        <w:rPr>
          <w:rStyle w:val="135pt"/>
        </w:rPr>
        <w:t>201</w:t>
      </w:r>
      <w:r w:rsidR="009052DD">
        <w:rPr>
          <w:rStyle w:val="135pt"/>
        </w:rPr>
        <w:t>7</w:t>
      </w:r>
      <w:r>
        <w:rPr>
          <w:rStyle w:val="135pt"/>
        </w:rPr>
        <w:t xml:space="preserve"> - 201</w:t>
      </w:r>
      <w:r w:rsidR="009052DD">
        <w:rPr>
          <w:rStyle w:val="135pt"/>
        </w:rPr>
        <w:t>8</w:t>
      </w:r>
      <w:r>
        <w:rPr>
          <w:rStyle w:val="135pt"/>
        </w:rPr>
        <w:t xml:space="preserve"> учебный год </w:t>
      </w:r>
      <w:r>
        <w:t>РАБОЧАЯ ПРОГРАММА ПО ОБЩЕСТВОЗНАНИЮ (ПРИФИЛЬНЫЙ УРОВЕНЬ)</w:t>
      </w:r>
    </w:p>
    <w:p w:rsidR="00575DC0" w:rsidRDefault="00D30923">
      <w:pPr>
        <w:pStyle w:val="21"/>
        <w:shd w:val="clear" w:color="auto" w:fill="auto"/>
        <w:spacing w:after="170" w:line="240" w:lineRule="exact"/>
        <w:ind w:left="3120" w:firstLine="0"/>
        <w:jc w:val="left"/>
      </w:pPr>
      <w:r>
        <w:t>10—11 классы, профильный уровень</w:t>
      </w:r>
    </w:p>
    <w:p w:rsidR="00575DC0" w:rsidRDefault="00D30923">
      <w:pPr>
        <w:pStyle w:val="21"/>
        <w:shd w:val="clear" w:color="auto" w:fill="auto"/>
        <w:spacing w:after="598" w:line="312" w:lineRule="exact"/>
        <w:ind w:left="40" w:right="20" w:firstLine="0"/>
        <w:jc w:val="left"/>
      </w:pPr>
      <w:r>
        <w:t xml:space="preserve">Авторы: Л. Н. Боголюбов, академик РАО, доктор педагогических наук, профессор; Л. Ф. Иванова, кандидат педагогических наук; А. Ю. </w:t>
      </w:r>
      <w:proofErr w:type="spellStart"/>
      <w:r>
        <w:t>Лазебникова</w:t>
      </w:r>
      <w:proofErr w:type="spellEnd"/>
      <w:r>
        <w:t>, доктор педагогических наук</w:t>
      </w:r>
    </w:p>
    <w:p w:rsidR="00575DC0" w:rsidRDefault="00D30923">
      <w:pPr>
        <w:pStyle w:val="21"/>
        <w:shd w:val="clear" w:color="auto" w:fill="auto"/>
        <w:spacing w:after="172" w:line="240" w:lineRule="exact"/>
        <w:ind w:left="40" w:firstLine="0"/>
        <w:jc w:val="left"/>
      </w:pPr>
      <w:r>
        <w:t>ПОЯСНИТЕЛЬНАЯ ЗАПИСКА</w:t>
      </w:r>
    </w:p>
    <w:p w:rsidR="00575DC0" w:rsidRDefault="00D30923">
      <w:pPr>
        <w:pStyle w:val="21"/>
        <w:shd w:val="clear" w:color="auto" w:fill="auto"/>
        <w:spacing w:after="362" w:line="317" w:lineRule="exact"/>
        <w:ind w:left="40" w:right="20" w:firstLine="0"/>
        <w:jc w:val="left"/>
      </w:pPr>
      <w:r>
        <w:t>Рабочая программа ориентирована на 10-11 классы, рассчитана на 105 учебных часов из расчёта 3 часа в неделю. В данное планирование по обществознанию (профильный уровень) В 11 класс</w:t>
      </w:r>
      <w:r w:rsidR="009052DD">
        <w:t>е</w:t>
      </w:r>
      <w:r>
        <w:t xml:space="preserve"> внесены следующие изменения: количество часов за учебный год не 105 часов, а 102 часа (34 *3=102 часа). В 10 классе 105 часов (35*3 =105 ч.)</w:t>
      </w:r>
    </w:p>
    <w:p w:rsidR="00575DC0" w:rsidRDefault="00D30923">
      <w:pPr>
        <w:pStyle w:val="21"/>
        <w:shd w:val="clear" w:color="auto" w:fill="auto"/>
        <w:spacing w:after="175" w:line="240" w:lineRule="exact"/>
        <w:ind w:left="40" w:firstLine="0"/>
        <w:jc w:val="left"/>
      </w:pPr>
      <w:r>
        <w:t>Настоящая программа по обществознанию составлена на основе: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1080"/>
        </w:tabs>
        <w:spacing w:after="0" w:line="312" w:lineRule="exact"/>
        <w:ind w:left="1080" w:right="220" w:hanging="360"/>
        <w:jc w:val="left"/>
      </w:pPr>
      <w:r>
        <w:t>федерального компонента Государственного стандарта среднего (полного) общего образования (про</w:t>
      </w:r>
      <w:r>
        <w:softHyphen/>
        <w:t>фильный уровень).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322" w:lineRule="exact"/>
        <w:ind w:right="20" w:firstLine="0"/>
        <w:jc w:val="right"/>
      </w:pPr>
      <w:r>
        <w:t>Примерной программы по обществознанию 10-11 классы, профильный уровень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1080"/>
        </w:tabs>
        <w:spacing w:after="0" w:line="322" w:lineRule="exact"/>
        <w:ind w:left="1080" w:right="20" w:hanging="360"/>
        <w:jc w:val="left"/>
      </w:pPr>
      <w:proofErr w:type="gramStart"/>
      <w:r>
        <w:t xml:space="preserve">авторской программы "Обществознание.10—11 классы, профильный уровень" (210 ч) под редакцией Л. Н. Боголюбова, академика РАО, доктора педагогических наук, профессора; Л. Ф. Ивановой, кандидата педагогических наук; А. Ю. </w:t>
      </w:r>
      <w:proofErr w:type="spellStart"/>
      <w:r>
        <w:t>Лазебниковой</w:t>
      </w:r>
      <w:proofErr w:type="spellEnd"/>
      <w:r>
        <w:t>, доктора педагогических наук ("Просвещение".2007 год).</w:t>
      </w:r>
      <w:proofErr w:type="gramEnd"/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left="1080" w:right="20" w:hanging="360"/>
        <w:jc w:val="left"/>
      </w:pPr>
      <w:r>
        <w:t xml:space="preserve">Учебник Обществознания 10 класс: </w:t>
      </w:r>
      <w:proofErr w:type="spellStart"/>
      <w:r>
        <w:t>профил</w:t>
      </w:r>
      <w:proofErr w:type="spellEnd"/>
      <w:r>
        <w:t>. уровень Л.Н. Боголюбов</w:t>
      </w:r>
      <w:proofErr w:type="gramStart"/>
      <w:r>
        <w:t xml:space="preserve"> .</w:t>
      </w:r>
      <w:proofErr w:type="gramEnd"/>
      <w:r>
        <w:t xml:space="preserve">, А.Ю. </w:t>
      </w:r>
      <w:proofErr w:type="spellStart"/>
      <w:r>
        <w:t>Лазебникова</w:t>
      </w:r>
      <w:proofErr w:type="spellEnd"/>
      <w:r>
        <w:t>. Изд-во «Просвещение» - М.: 2012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1075"/>
        </w:tabs>
        <w:spacing w:after="184" w:line="322" w:lineRule="exact"/>
        <w:ind w:left="1080" w:right="20" w:hanging="360"/>
        <w:jc w:val="left"/>
      </w:pPr>
      <w:r>
        <w:t xml:space="preserve">Учебник Обществознания 11 класс: </w:t>
      </w:r>
      <w:proofErr w:type="spellStart"/>
      <w:r>
        <w:t>профил</w:t>
      </w:r>
      <w:proofErr w:type="spellEnd"/>
      <w:r>
        <w:t>. уровень Л.Н. Боголюбов</w:t>
      </w:r>
      <w:proofErr w:type="gramStart"/>
      <w:r>
        <w:t xml:space="preserve"> .</w:t>
      </w:r>
      <w:proofErr w:type="gramEnd"/>
      <w:r>
        <w:t xml:space="preserve">, А.Ю. </w:t>
      </w:r>
      <w:proofErr w:type="spellStart"/>
      <w:r>
        <w:t>Лазебникова</w:t>
      </w:r>
      <w:proofErr w:type="spellEnd"/>
      <w:r>
        <w:t>. Изд-во «Просвещение» - М.: 2012</w:t>
      </w:r>
    </w:p>
    <w:p w:rsidR="00575DC0" w:rsidRDefault="00D30923">
      <w:pPr>
        <w:pStyle w:val="21"/>
        <w:shd w:val="clear" w:color="auto" w:fill="auto"/>
        <w:spacing w:after="176" w:line="317" w:lineRule="exact"/>
        <w:ind w:left="40" w:right="20" w:firstLine="280"/>
        <w:jc w:val="left"/>
      </w:pPr>
      <w:r>
        <w:lastRenderedPageBreak/>
        <w:t xml:space="preserve">Содержание среднего (полного) обществоведческого образования на профильном уровне представляет собой комплекс знаний, отражающих основные объекты изучения: общество в целом, человек в обществе, познание, социальные отношения, политика, </w:t>
      </w:r>
      <w:proofErr w:type="spellStart"/>
      <w:r>
        <w:t>духовно-нравственнаятсфера</w:t>
      </w:r>
      <w:proofErr w:type="spellEnd"/>
      <w:r>
        <w:t xml:space="preserve">. Все означенные компоненты содержания взаимосвязаны, как связаны и взаимодействуют друг с другом изучаемые объекты. В данном курсе представлены основы важнейших социальных наук: философии, социологии, политологии, социальной психологии. Программа учитывает, что в профильных классах как самостоятельные курсы изучаются экономика и право. Успешное освоение содержания обществознания требует </w:t>
      </w:r>
      <w:proofErr w:type="spellStart"/>
      <w:r>
        <w:t>межпредметного</w:t>
      </w:r>
      <w:proofErr w:type="spellEnd"/>
      <w:r>
        <w:t xml:space="preserve"> взаимодействия с этими курсами.</w:t>
      </w:r>
    </w:p>
    <w:p w:rsidR="00575DC0" w:rsidRDefault="00D30923">
      <w:pPr>
        <w:pStyle w:val="21"/>
        <w:shd w:val="clear" w:color="auto" w:fill="auto"/>
        <w:spacing w:after="0" w:line="322" w:lineRule="exact"/>
        <w:ind w:left="40" w:right="20" w:firstLine="280"/>
        <w:jc w:val="left"/>
      </w:pPr>
      <w:r>
        <w:t>Помимо знаний, содержательными компонентами курса являются: социальные навыки, умения, ключевые компетентности, совокупность моральных норм и принципов</w:t>
      </w:r>
    </w:p>
    <w:p w:rsidR="00575DC0" w:rsidRDefault="00D30923">
      <w:pPr>
        <w:pStyle w:val="21"/>
        <w:shd w:val="clear" w:color="auto" w:fill="auto"/>
        <w:spacing w:line="317" w:lineRule="exact"/>
        <w:ind w:left="40" w:right="280" w:firstLine="0"/>
        <w:jc w:val="left"/>
      </w:pPr>
      <w:r>
        <w:t>поведения людей по отношению к обществу и другим людям; система гуманистических и демократических ценностей.</w:t>
      </w:r>
    </w:p>
    <w:p w:rsidR="00575DC0" w:rsidRDefault="00D30923">
      <w:pPr>
        <w:pStyle w:val="21"/>
        <w:shd w:val="clear" w:color="auto" w:fill="auto"/>
        <w:spacing w:after="184" w:line="317" w:lineRule="exact"/>
        <w:ind w:left="40" w:right="280" w:firstLine="280"/>
        <w:jc w:val="left"/>
      </w:pPr>
      <w:r>
        <w:t>Содержание курса на профильном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рассматривается ряд новых, более сложных проблем, понимание которых необходимо современному человеку; изучаются вопросы, являющиеся основой для будущей профессиональной подготовки в области социальных дисциплин.</w:t>
      </w:r>
    </w:p>
    <w:p w:rsidR="00575DC0" w:rsidRDefault="00D30923">
      <w:pPr>
        <w:pStyle w:val="21"/>
        <w:shd w:val="clear" w:color="auto" w:fill="auto"/>
        <w:spacing w:after="176" w:line="312" w:lineRule="exact"/>
        <w:ind w:left="40" w:right="280" w:firstLine="280"/>
        <w:jc w:val="left"/>
      </w:pPr>
      <w:r>
        <w:t xml:space="preserve">Освоение нового содержания осуществляется с опорой на </w:t>
      </w:r>
      <w:proofErr w:type="spellStart"/>
      <w:r>
        <w:t>межпредметные</w:t>
      </w:r>
      <w:proofErr w:type="spellEnd"/>
      <w:r>
        <w:t xml:space="preserve"> связи с курсами «История», «География», «Литература» и др.</w:t>
      </w:r>
    </w:p>
    <w:p w:rsidR="00575DC0" w:rsidRDefault="00D30923">
      <w:pPr>
        <w:pStyle w:val="21"/>
        <w:shd w:val="clear" w:color="auto" w:fill="auto"/>
        <w:spacing w:after="215" w:line="317" w:lineRule="exact"/>
        <w:ind w:left="40" w:right="280" w:firstLine="280"/>
        <w:jc w:val="left"/>
      </w:pPr>
      <w:r>
        <w:t>Изучение обществознания в старшей школе на профильном уровне направлено на достижение конкретных целей: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0" w:line="274" w:lineRule="exact"/>
        <w:ind w:left="40" w:right="280" w:firstLine="280"/>
        <w:jc w:val="left"/>
      </w:pPr>
      <w:r>
        <w:t>развитие личности в ответственный период социального взросления человека (11 — 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520"/>
        </w:tabs>
        <w:spacing w:after="0" w:line="274" w:lineRule="exact"/>
        <w:ind w:left="40" w:right="280" w:firstLine="280"/>
        <w:jc w:val="both"/>
      </w:pPr>
      <w: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0" w:line="274" w:lineRule="exact"/>
        <w:ind w:left="40" w:right="280" w:firstLine="280"/>
        <w:jc w:val="left"/>
      </w:pPr>
      <w:r>
        <w:t>освоение на уровне функциональной грамотности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</w:t>
      </w:r>
    </w:p>
    <w:p w:rsidR="00575DC0" w:rsidRDefault="00D30923">
      <w:pPr>
        <w:pStyle w:val="21"/>
        <w:shd w:val="clear" w:color="auto" w:fill="auto"/>
        <w:spacing w:after="0" w:line="274" w:lineRule="exact"/>
        <w:ind w:left="40" w:right="1120" w:firstLine="0"/>
        <w:jc w:val="left"/>
      </w:pPr>
      <w:r>
        <w:t>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510"/>
        </w:tabs>
        <w:spacing w:after="0" w:line="274" w:lineRule="exact"/>
        <w:ind w:left="40" w:right="280" w:firstLine="280"/>
        <w:jc w:val="left"/>
      </w:pPr>
      <w: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515"/>
        </w:tabs>
        <w:spacing w:after="149" w:line="274" w:lineRule="exact"/>
        <w:ind w:left="40" w:right="280" w:firstLine="280"/>
        <w:jc w:val="left"/>
      </w:pPr>
      <w:r>
        <w:t>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575DC0" w:rsidRDefault="00D30923">
      <w:pPr>
        <w:pStyle w:val="21"/>
        <w:shd w:val="clear" w:color="auto" w:fill="auto"/>
        <w:spacing w:line="312" w:lineRule="exact"/>
        <w:ind w:left="40" w:right="760" w:firstLine="280"/>
        <w:jc w:val="left"/>
      </w:pPr>
      <w:r>
        <w:t>Федеральный базисный учебный план для среднего (полного) общего образования отводит 210 ч для изучения на профильном уровне учебного предмета «Обществознание», в том числе в 10 и 11 классах по 105 ч из расчета 3 ч в неделю.</w:t>
      </w:r>
    </w:p>
    <w:p w:rsidR="00575DC0" w:rsidRDefault="00D30923">
      <w:pPr>
        <w:pStyle w:val="21"/>
        <w:shd w:val="clear" w:color="auto" w:fill="auto"/>
        <w:spacing w:after="176" w:line="312" w:lineRule="exact"/>
        <w:ind w:left="40" w:right="280" w:firstLine="280"/>
        <w:jc w:val="left"/>
      </w:pPr>
      <w:r>
        <w:lastRenderedPageBreak/>
        <w:t>В программе имеется резерв свободного учебного времени для использования разнообразных форм организации учебного процесса, внедрения современных методов обучения и педагогических технологий</w:t>
      </w:r>
      <w:proofErr w:type="gramStart"/>
      <w:r>
        <w:t xml:space="preserve"> .</w:t>
      </w:r>
      <w:proofErr w:type="gramEnd"/>
    </w:p>
    <w:p w:rsidR="00575DC0" w:rsidRDefault="00D30923">
      <w:pPr>
        <w:pStyle w:val="21"/>
        <w:shd w:val="clear" w:color="auto" w:fill="auto"/>
        <w:spacing w:after="0" w:line="317" w:lineRule="exact"/>
        <w:ind w:left="40" w:right="280" w:firstLine="0"/>
        <w:jc w:val="left"/>
      </w:pPr>
      <w:r>
        <w:t>50% учебного времени в каждой теме отводится на самостоятельную работу учащихся, позволяющую им приобрести опыт познавательной и практической деятельности. К этому добавляется время из резерва, выделенного для каждого года обучения.</w:t>
      </w:r>
    </w:p>
    <w:p w:rsidR="00575DC0" w:rsidRDefault="00D30923">
      <w:pPr>
        <w:pStyle w:val="21"/>
        <w:shd w:val="clear" w:color="auto" w:fill="auto"/>
        <w:spacing w:after="120" w:line="317" w:lineRule="exact"/>
        <w:ind w:left="220" w:right="240" w:firstLine="280"/>
        <w:jc w:val="left"/>
      </w:pPr>
      <w:r>
        <w:t>Тема 1 «Социально-гуманитарные знания и профессиональная деятельность» вводит учащихся в сферу социальных и гуманитарных наук. Особое внимание уделяется основным этапам развития и современной характеристике тех отраслей наук, которые являются базовыми для профильного обществоведческого курса: философии, социологии, политологии и социальной психологии. Дается информация об особенностях профессиональной деятельности, требующей специальной подготовки в социально-гуманитарной области.</w:t>
      </w:r>
    </w:p>
    <w:p w:rsidR="00575DC0" w:rsidRDefault="00D30923">
      <w:pPr>
        <w:pStyle w:val="21"/>
        <w:shd w:val="clear" w:color="auto" w:fill="auto"/>
        <w:spacing w:after="182" w:line="317" w:lineRule="exact"/>
        <w:ind w:left="220" w:right="440" w:firstLine="0"/>
        <w:jc w:val="left"/>
      </w:pPr>
      <w:r>
        <w:t>Тема 2 «Общество и человек» охватывает вопросы, концентрирующие внимание на наиболее обобщенных характеристиках и чертах общества и человека в его социальной сущности. Выделяются и показываются во взаимосвязи два аспекта рассмотрения проблем: систем</w:t>
      </w:r>
      <w:r>
        <w:softHyphen/>
        <w:t xml:space="preserve">но-структурный и динамический. Так, общество характеризуется как система, включающая ряд элементов и подсистем, и в то же время рассматривается как исторически изменчивая субстанция. Человек анализируется с позиций присущих ему специфических социальных </w:t>
      </w:r>
      <w:proofErr w:type="spellStart"/>
      <w:proofErr w:type="gramStart"/>
      <w:r>
        <w:t>ка-честв</w:t>
      </w:r>
      <w:proofErr w:type="spellEnd"/>
      <w:proofErr w:type="gramEnd"/>
      <w:r>
        <w:t xml:space="preserve"> и как существо </w:t>
      </w:r>
      <w:proofErr w:type="spellStart"/>
      <w:r>
        <w:t>деятельностное</w:t>
      </w:r>
      <w:proofErr w:type="spellEnd"/>
      <w:r>
        <w:t>, созидающее. Раскрытие этих вопросов требует привлечения понятий, идей, выводов социальной философии, антропологии, социологии, социальной психологии. Знания, полученные в рамках данного раздела, закладывают теоретический фундамент осмысления всех последующих тем курса.</w:t>
      </w:r>
    </w:p>
    <w:p w:rsidR="00575DC0" w:rsidRDefault="00D30923">
      <w:pPr>
        <w:pStyle w:val="21"/>
        <w:shd w:val="clear" w:color="auto" w:fill="auto"/>
        <w:spacing w:after="201" w:line="240" w:lineRule="exact"/>
        <w:ind w:left="220" w:firstLine="280"/>
        <w:jc w:val="left"/>
      </w:pPr>
      <w:r>
        <w:t>Минимальный набор выполняемых учащимися работ включает в себя: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71"/>
        </w:tabs>
        <w:spacing w:after="0" w:line="274" w:lineRule="exact"/>
        <w:ind w:right="440" w:firstLine="220"/>
        <w:jc w:val="left"/>
      </w:pPr>
      <w:r>
        <w:t>работу с различными педагогически неадаптированными источниками социальной информации, включая современные средства</w:t>
      </w:r>
    </w:p>
    <w:p w:rsidR="00575DC0" w:rsidRDefault="00D30923">
      <w:pPr>
        <w:pStyle w:val="21"/>
        <w:shd w:val="clear" w:color="auto" w:fill="auto"/>
        <w:spacing w:after="0" w:line="274" w:lineRule="exact"/>
        <w:ind w:firstLine="0"/>
        <w:jc w:val="left"/>
      </w:pPr>
      <w:r>
        <w:t>коммуникации (в том числе ресурсы Интернета);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76"/>
        </w:tabs>
        <w:spacing w:after="0" w:line="274" w:lineRule="exact"/>
        <w:ind w:right="900" w:firstLine="220"/>
        <w:jc w:val="left"/>
      </w:pPr>
      <w:r>
        <w:t>критическое восприятие и осмысление разнородной социальной информации, отражающей различные подходы, интерпретации</w:t>
      </w:r>
    </w:p>
    <w:p w:rsidR="00575DC0" w:rsidRDefault="00D30923">
      <w:pPr>
        <w:pStyle w:val="21"/>
        <w:shd w:val="clear" w:color="auto" w:fill="auto"/>
        <w:spacing w:after="0" w:line="274" w:lineRule="exact"/>
        <w:ind w:right="1200" w:firstLine="0"/>
        <w:jc w:val="left"/>
      </w:pPr>
      <w:r>
        <w:t>социальных явлений, формулирование на этой основе собственных заключений и оценочных суждений;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76"/>
        </w:tabs>
        <w:spacing w:after="0" w:line="274" w:lineRule="exact"/>
        <w:ind w:right="900" w:firstLine="220"/>
        <w:jc w:val="left"/>
      </w:pPr>
      <w:r>
        <w:t>анализ явлений и событий, происходящих в современной социальной жизни, с применением методов социального познания;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71"/>
        </w:tabs>
        <w:spacing w:after="0" w:line="274" w:lineRule="exact"/>
        <w:ind w:right="900" w:firstLine="220"/>
        <w:jc w:val="left"/>
      </w:pPr>
      <w:r>
        <w:t>решение проблемных, логических, творческих задач, отражающих актуальные проблемы социально-гуманитарного знания;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66"/>
        </w:tabs>
        <w:spacing w:after="0" w:line="274" w:lineRule="exact"/>
        <w:ind w:right="1400" w:firstLine="220"/>
        <w:jc w:val="left"/>
      </w:pPr>
      <w:r>
        <w:t>участие в обучающих играх (ролевых, ситуативных, деловых), тренингах, моделирующих ситуации из реальной жизни;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66"/>
        </w:tabs>
        <w:spacing w:after="0" w:line="274" w:lineRule="exact"/>
        <w:ind w:right="680" w:firstLine="220"/>
        <w:jc w:val="left"/>
      </w:pPr>
      <w:r>
        <w:t>участие в дискуссиях, диспутах, дебатах по актуальным социальным проблемам, отстаивание и аргументацию своей позиции, оппонирование иному мнению;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71"/>
        </w:tabs>
        <w:spacing w:after="0" w:line="274" w:lineRule="exact"/>
        <w:ind w:right="900" w:firstLine="220"/>
        <w:jc w:val="left"/>
      </w:pPr>
      <w:r>
        <w:t>осуществление учебно-исследовательских работ по социальной проблематике, разработку индивидуальных и групповых ученических проектов;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66"/>
        </w:tabs>
        <w:spacing w:after="0" w:line="274" w:lineRule="exact"/>
        <w:ind w:right="680" w:firstLine="220"/>
        <w:jc w:val="left"/>
      </w:pPr>
      <w:r>
        <w:t xml:space="preserve">подготовку рефератов, освоение </w:t>
      </w:r>
      <w:proofErr w:type="gramStart"/>
      <w:r>
        <w:t>приемов оформления результатов исследования актуальных социальных проблем</w:t>
      </w:r>
      <w:proofErr w:type="gramEnd"/>
      <w:r>
        <w:t>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566"/>
        </w:tabs>
        <w:spacing w:after="266" w:line="274" w:lineRule="exact"/>
        <w:ind w:right="680" w:firstLine="220"/>
        <w:jc w:val="left"/>
      </w:pPr>
      <w:r>
        <w:t>осмысление опыта взаимодействия с другими людьми, социальными институтами, участия в гражданских инициативах и различных формах самоуправления.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220" w:right="240" w:firstLine="280"/>
        <w:jc w:val="left"/>
      </w:pPr>
      <w:r>
        <w:t xml:space="preserve">Тема 3 «Деятельность как способ существования людей» с опорой на философию, </w:t>
      </w:r>
      <w:r>
        <w:lastRenderedPageBreak/>
        <w:t>социологию и политологию характеризует многообразие деятельности. Рассматриваются</w:t>
      </w:r>
    </w:p>
    <w:p w:rsidR="00575DC0" w:rsidRDefault="00D30923">
      <w:pPr>
        <w:pStyle w:val="21"/>
        <w:shd w:val="clear" w:color="auto" w:fill="auto"/>
        <w:spacing w:line="317" w:lineRule="exact"/>
        <w:ind w:left="60" w:right="300" w:firstLine="0"/>
        <w:jc w:val="both"/>
      </w:pPr>
      <w:r>
        <w:t>особенности трудовой деятельности, а также деятельности в сферах духовной культуры и политики. Раскрывается значение творческой активности во всех видах человеческой деятельности.</w:t>
      </w:r>
    </w:p>
    <w:p w:rsidR="00575DC0" w:rsidRDefault="00D30923">
      <w:pPr>
        <w:pStyle w:val="21"/>
        <w:shd w:val="clear" w:color="auto" w:fill="auto"/>
        <w:spacing w:line="317" w:lineRule="exact"/>
        <w:ind w:left="60" w:right="300" w:firstLine="280"/>
        <w:jc w:val="left"/>
      </w:pPr>
      <w:r>
        <w:t xml:space="preserve">Природа сознания, соотношение индивидуального и общественного сознания, особенности и характерные черты познавательной деятельности человека, ее формы, пути и средства, специфика социального познания — эти вопросы дают содержательное наполнение </w:t>
      </w:r>
      <w:proofErr w:type="gramStart"/>
      <w:r>
        <w:t>по</w:t>
      </w:r>
      <w:proofErr w:type="gramEnd"/>
    </w:p>
    <w:p w:rsidR="00575DC0" w:rsidRDefault="00D30923">
      <w:pPr>
        <w:pStyle w:val="21"/>
        <w:shd w:val="clear" w:color="auto" w:fill="auto"/>
        <w:spacing w:line="317" w:lineRule="exact"/>
        <w:ind w:left="60" w:right="520" w:firstLine="280"/>
        <w:jc w:val="both"/>
      </w:pPr>
      <w:r>
        <w:t>теме 4 «Сознание и познание». Философский характер этих вопросов предполагает опору на наиболее авторитетные сегодня в философии концепции и идеи гносеологии, философской антропологии, философии науки.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60" w:right="300" w:firstLine="280"/>
        <w:jc w:val="left"/>
      </w:pPr>
      <w:r>
        <w:t>Тема 5 «Личность. Межличностные отношения» профильного курса «Обществознание» в основном строится на социально-психологической проблематике и включает рассмотрение структуры, процесса становления и социального поведения личности. Одна из ключевых проблем</w:t>
      </w:r>
    </w:p>
    <w:p w:rsidR="00575DC0" w:rsidRDefault="00D30923">
      <w:pPr>
        <w:pStyle w:val="21"/>
        <w:shd w:val="clear" w:color="auto" w:fill="auto"/>
        <w:spacing w:after="176" w:line="312" w:lineRule="exact"/>
        <w:ind w:left="60" w:right="300" w:firstLine="0"/>
        <w:jc w:val="left"/>
      </w:pPr>
      <w:r>
        <w:t xml:space="preserve">взаимодействия человека в обществе — проблема общения — раскрывается через показ его информационной, </w:t>
      </w:r>
      <w:proofErr w:type="spellStart"/>
      <w:r>
        <w:t>перцептивной</w:t>
      </w:r>
      <w:proofErr w:type="spellEnd"/>
      <w:r>
        <w:t xml:space="preserve"> и интерактивной функции. Определенное внимание уделено специфике общения в современном мире. Кроме того, в главе представлена проблематика малых социальных групп и их функционирования в обществе.</w:t>
      </w:r>
    </w:p>
    <w:p w:rsidR="00575DC0" w:rsidRDefault="00D30923">
      <w:pPr>
        <w:pStyle w:val="21"/>
        <w:shd w:val="clear" w:color="auto" w:fill="auto"/>
        <w:spacing w:line="317" w:lineRule="exact"/>
        <w:ind w:left="60" w:right="300" w:firstLine="280"/>
        <w:jc w:val="left"/>
      </w:pPr>
      <w:r>
        <w:t>Тема 6 «Социальное развитие современного общества» базируется на теоретических обобщениях и эмпирических данных социологической науки. Здесь, так же как и в других темах курса, структурный анализ (выделение основных социальных групп, социальных институтов) сочетается с раскрытием значимых процессов и изменений в этой сфере жизни общества (рост социальной мобильности, тенденции в развитии современной семьи, демо</w:t>
      </w:r>
      <w:r>
        <w:softHyphen/>
        <w:t>графические процессы и т. п.). Специальное внимание уделяется вопросу регулирующей роли социальных норм. Акцент сделан и на тех аспектах, которые представляют особый интерес для старшеклассников: молодежь в современном обществе, специфика ее субкультуры, социальные роли в юношеском возрасте.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60" w:firstLine="280"/>
        <w:jc w:val="left"/>
      </w:pPr>
      <w:r>
        <w:t>Тема 7 «Политическая жизнь современного общества» на основе политической науки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367"/>
        </w:tabs>
        <w:spacing w:line="317" w:lineRule="exact"/>
        <w:ind w:left="60" w:right="300" w:firstLine="0"/>
        <w:jc w:val="left"/>
      </w:pPr>
      <w:r>
        <w:t xml:space="preserve">политологии — дает </w:t>
      </w:r>
      <w:proofErr w:type="spellStart"/>
      <w:r>
        <w:t>многоаспектную</w:t>
      </w:r>
      <w:proofErr w:type="spellEnd"/>
      <w:r>
        <w:t xml:space="preserve"> системную характеристику политической сферы жизни общества. Рассматриваются важнейшие политические институты, субъекты политики, особенности их воздействия на политический процесс. Значительное внимание уделяется роли личности в политике, проблемам политического участия и политического поведения.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200" w:right="300" w:firstLine="280"/>
        <w:jc w:val="left"/>
      </w:pPr>
      <w:r>
        <w:t>Тема 8 «Духовная культура» с опорой на философию и социологию характеризует существенные черты различных областей духовной жизни человека и общества. В ней освещаются роль духовной культуры в общественном развитии, ее значение для становления человеческого в человеке. Раскрывается необходимость сохранения ценностей отечественной и мировой культуры, их освоения и обогащения каждым новым поколением людей.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160" w:right="220" w:firstLine="280"/>
        <w:jc w:val="left"/>
      </w:pPr>
      <w:r>
        <w:t xml:space="preserve">Тема 9 «Современный этап мирового развития» завершает изучение курса. </w:t>
      </w:r>
      <w:proofErr w:type="gramStart"/>
      <w:r>
        <w:t>От философского осмысления общества как целого через анализ его отдельных структур, институтов, форм развития в отдельных областях внимание старшеклассников вновь обращается к обществу в его</w:t>
      </w:r>
      <w:proofErr w:type="gramEnd"/>
    </w:p>
    <w:p w:rsidR="00575DC0" w:rsidRDefault="00D30923">
      <w:pPr>
        <w:pStyle w:val="21"/>
        <w:shd w:val="clear" w:color="auto" w:fill="auto"/>
        <w:spacing w:after="124" w:line="322" w:lineRule="exact"/>
        <w:ind w:left="160" w:right="1060" w:firstLine="0"/>
        <w:jc w:val="both"/>
      </w:pPr>
      <w:r>
        <w:t xml:space="preserve">целостности, в его конкретной полноте и временной определенности. В центре внимания — основные тенденции развития современного общества, возможные </w:t>
      </w:r>
      <w:r>
        <w:lastRenderedPageBreak/>
        <w:t>перспективы будущего человечества.</w:t>
      </w:r>
    </w:p>
    <w:p w:rsidR="00575DC0" w:rsidRDefault="00D30923">
      <w:pPr>
        <w:pStyle w:val="21"/>
        <w:shd w:val="clear" w:color="auto" w:fill="auto"/>
        <w:spacing w:after="155" w:line="317" w:lineRule="exact"/>
        <w:ind w:left="160" w:right="220" w:firstLine="280"/>
        <w:jc w:val="left"/>
      </w:pPr>
      <w:r>
        <w:t xml:space="preserve">Предусматривается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среднего (полного) общего образования являются: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r>
        <w:t>использование элементов причинно-следственного и структурно-функционального анализа;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57"/>
        </w:tabs>
        <w:spacing w:after="0" w:line="274" w:lineRule="exact"/>
        <w:ind w:left="160" w:firstLine="280"/>
        <w:jc w:val="left"/>
      </w:pPr>
      <w:r>
        <w:t>исследование реальных связей и зависимостей;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0"/>
        </w:tabs>
        <w:spacing w:after="0" w:line="274" w:lineRule="exact"/>
        <w:ind w:left="160" w:right="220" w:firstLine="280"/>
        <w:jc w:val="left"/>
      </w:pPr>
      <w:r>
        <w:t>умение развернуто обосновывать суждения, давать определения, приводить доказательства (в том числе от противного);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r>
        <w:t>объяснение изученных положений на самостоятельно подобранных конкретных примерах;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70"/>
        </w:tabs>
        <w:spacing w:after="0" w:line="274" w:lineRule="exact"/>
        <w:ind w:left="160" w:right="220" w:firstLine="280"/>
        <w:jc w:val="left"/>
      </w:pPr>
      <w:r>
        <w:t>отделение основной информации от второстепенной, критическое оценивание достоверности полученной информации;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r>
        <w:t>передача содержания информации адекватно поставленной цели (сжато, полно, выборочно)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84"/>
        </w:tabs>
        <w:spacing w:after="0" w:line="274" w:lineRule="exact"/>
        <w:ind w:left="160" w:right="220" w:firstLine="280"/>
        <w:jc w:val="left"/>
      </w:pPr>
      <w: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</w:t>
      </w:r>
      <w:r>
        <w:softHyphen/>
        <w:t>тельной и коммуникативной ситуации;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74"/>
        </w:tabs>
        <w:spacing w:after="0" w:line="274" w:lineRule="exact"/>
        <w:ind w:left="160" w:right="220" w:firstLine="280"/>
        <w:jc w:val="left"/>
      </w:pPr>
      <w:r>
        <w:t>выбор вида чтения в соответствии с поставленной целью (ознакомительное, просмотровое, поисковое и др.);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r>
        <w:t>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6"/>
        </w:tabs>
        <w:spacing w:after="0" w:line="274" w:lineRule="exact"/>
        <w:ind w:left="160" w:firstLine="280"/>
        <w:jc w:val="left"/>
      </w:pPr>
      <w:r>
        <w:t>владение навыками редактирования текста;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84"/>
        </w:tabs>
        <w:spacing w:after="0" w:line="274" w:lineRule="exact"/>
        <w:ind w:left="160" w:right="220" w:firstLine="280"/>
        <w:jc w:val="left"/>
      </w:pPr>
      <w: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5"/>
        </w:tabs>
        <w:spacing w:after="0" w:line="274" w:lineRule="exact"/>
        <w:ind w:left="160" w:right="220" w:firstLine="280"/>
        <w:jc w:val="left"/>
      </w:pPr>
      <w:proofErr w:type="gramStart"/>
      <w:r>
        <w:t xml:space="preserve">участие в проектной деятельности, в организации и проведении </w:t>
      </w:r>
      <w:proofErr w:type="spellStart"/>
      <w:r>
        <w:t>учебно</w:t>
      </w:r>
      <w:r>
        <w:softHyphen/>
        <w:t>исследовательской</w:t>
      </w:r>
      <w:proofErr w:type="spellEnd"/>
      <w:r>
        <w:t xml:space="preserve">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</w:t>
      </w:r>
      <w:proofErr w:type="gramEnd"/>
      <w:r>
        <w:t xml:space="preserve"> </w:t>
      </w:r>
      <w:proofErr w:type="gramStart"/>
      <w:r>
        <w:t>«Что произойдет, если...»);</w:t>
      </w:r>
      <w:proofErr w:type="gramEnd"/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66"/>
        </w:tabs>
        <w:spacing w:after="0" w:line="274" w:lineRule="exact"/>
        <w:ind w:left="160" w:firstLine="280"/>
        <w:jc w:val="left"/>
      </w:pPr>
      <w:r>
        <w:t>формулирование полученных результатов;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84"/>
        </w:tabs>
        <w:spacing w:after="0" w:line="274" w:lineRule="exact"/>
        <w:ind w:left="160" w:right="220" w:firstLine="280"/>
        <w:jc w:val="left"/>
      </w:pPr>
      <w:r>
        <w:t xml:space="preserve">создание собственных произведений, идеальных моделей социальных объектов, процессов, явлений, в том числе с использованием </w:t>
      </w:r>
      <w:proofErr w:type="spellStart"/>
      <w:r>
        <w:t>мультимедийных</w:t>
      </w:r>
      <w:proofErr w:type="spellEnd"/>
      <w:r>
        <w:t xml:space="preserve"> технологий, реализация оригинального замысла, использование разнообразных (в том числе художественных) средств, умение</w:t>
      </w:r>
    </w:p>
    <w:p w:rsidR="00575DC0" w:rsidRDefault="00D30923">
      <w:pPr>
        <w:pStyle w:val="21"/>
        <w:shd w:val="clear" w:color="auto" w:fill="auto"/>
        <w:spacing w:after="0" w:line="274" w:lineRule="exact"/>
        <w:ind w:left="160" w:firstLine="0"/>
        <w:jc w:val="both"/>
      </w:pPr>
      <w:r>
        <w:t>импровизировать;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774"/>
        </w:tabs>
        <w:spacing w:after="0" w:line="274" w:lineRule="exact"/>
        <w:ind w:left="160" w:right="220" w:firstLine="280"/>
        <w:jc w:val="left"/>
      </w:pPr>
      <w:r>
        <w:t xml:space="preserve">пользование </w:t>
      </w:r>
      <w:proofErr w:type="spellStart"/>
      <w:r>
        <w:t>мультимедийными</w:t>
      </w:r>
      <w:proofErr w:type="spellEnd"/>
      <w:r>
        <w:t xml:space="preserve"> ресурсами и компьютерными технологиями для обработки, передачи, систематизации информации, создания баз данных, презентации</w:t>
      </w:r>
    </w:p>
    <w:p w:rsidR="00575DC0" w:rsidRDefault="00D30923">
      <w:pPr>
        <w:pStyle w:val="21"/>
        <w:shd w:val="clear" w:color="auto" w:fill="auto"/>
        <w:spacing w:after="0" w:line="240" w:lineRule="exact"/>
        <w:ind w:left="20" w:firstLine="0"/>
        <w:jc w:val="both"/>
      </w:pPr>
      <w:r>
        <w:t>результатов познавательной и практической деятельности;</w:t>
      </w:r>
    </w:p>
    <w:p w:rsidR="00575DC0" w:rsidRDefault="00D30923">
      <w:pPr>
        <w:pStyle w:val="21"/>
        <w:numPr>
          <w:ilvl w:val="0"/>
          <w:numId w:val="2"/>
        </w:numPr>
        <w:shd w:val="clear" w:color="auto" w:fill="auto"/>
        <w:tabs>
          <w:tab w:val="left" w:pos="639"/>
        </w:tabs>
        <w:spacing w:after="0" w:line="278" w:lineRule="exact"/>
        <w:ind w:left="20" w:right="20" w:firstLine="300"/>
        <w:jc w:val="left"/>
      </w:pPr>
      <w: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575DC0" w:rsidRDefault="00D30923">
      <w:pPr>
        <w:pStyle w:val="21"/>
        <w:shd w:val="clear" w:color="auto" w:fill="auto"/>
        <w:spacing w:after="125" w:line="322" w:lineRule="exact"/>
        <w:ind w:left="20" w:right="20" w:firstLine="300"/>
        <w:jc w:val="left"/>
      </w:pPr>
      <w:r>
        <w:t>Курс призван помочь осуществлению выпускниками осознанного выбора путей продолжения образования или будущей профессиональной деятельности</w:t>
      </w:r>
    </w:p>
    <w:p w:rsidR="00575DC0" w:rsidRDefault="00D30923">
      <w:pPr>
        <w:pStyle w:val="40"/>
        <w:shd w:val="clear" w:color="auto" w:fill="auto"/>
        <w:spacing w:before="0" w:after="263" w:line="240" w:lineRule="exact"/>
        <w:ind w:right="140"/>
      </w:pPr>
      <w:r>
        <w:rPr>
          <w:rStyle w:val="41"/>
          <w:b/>
          <w:bCs/>
          <w:i/>
          <w:iCs/>
        </w:rPr>
        <w:t>Формы организации учебного процесса: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75"/>
        </w:tabs>
        <w:spacing w:after="0" w:line="274" w:lineRule="exact"/>
        <w:ind w:left="20" w:firstLine="300"/>
        <w:jc w:val="left"/>
      </w:pPr>
      <w:r>
        <w:lastRenderedPageBreak/>
        <w:t>коллективная;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75"/>
        </w:tabs>
        <w:spacing w:after="0" w:line="274" w:lineRule="exact"/>
        <w:ind w:left="20" w:firstLine="300"/>
        <w:jc w:val="left"/>
      </w:pPr>
      <w:r>
        <w:t>групповая;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75"/>
        </w:tabs>
        <w:spacing w:after="206" w:line="274" w:lineRule="exact"/>
        <w:ind w:left="20" w:firstLine="300"/>
        <w:jc w:val="left"/>
      </w:pPr>
      <w:r>
        <w:t>индивидуальная.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20" w:right="20" w:firstLine="0"/>
        <w:jc w:val="both"/>
      </w:pPr>
      <w:r>
        <w:t>Форма обучения реализуется как органическое единство целенаправленной организации: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75"/>
        </w:tabs>
        <w:spacing w:after="0" w:line="317" w:lineRule="exact"/>
        <w:ind w:left="20" w:firstLine="300"/>
        <w:jc w:val="left"/>
      </w:pPr>
      <w:r>
        <w:t>содержания;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75"/>
        </w:tabs>
        <w:spacing w:after="0" w:line="240" w:lineRule="exact"/>
        <w:ind w:left="20" w:firstLine="300"/>
        <w:jc w:val="left"/>
      </w:pPr>
      <w:r>
        <w:t>обучающих средств;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75"/>
        </w:tabs>
        <w:spacing w:after="0" w:line="240" w:lineRule="exact"/>
        <w:ind w:left="20" w:firstLine="300"/>
        <w:jc w:val="left"/>
      </w:pPr>
      <w:r>
        <w:t>методов обучения.</w:t>
      </w:r>
    </w:p>
    <w:p w:rsidR="00575DC0" w:rsidRDefault="00D30923">
      <w:pPr>
        <w:pStyle w:val="21"/>
        <w:shd w:val="clear" w:color="auto" w:fill="auto"/>
        <w:spacing w:after="305" w:line="322" w:lineRule="exact"/>
        <w:ind w:left="20" w:right="20" w:firstLine="300"/>
        <w:jc w:val="left"/>
      </w:pPr>
      <w:r>
        <w:rPr>
          <w:rStyle w:val="a5"/>
        </w:rPr>
        <w:t>Виды учебных занятий:</w:t>
      </w:r>
      <w:r>
        <w:t xml:space="preserve"> урок</w:t>
      </w:r>
      <w:proofErr w:type="gramStart"/>
      <w:r>
        <w:t xml:space="preserve"> ,</w:t>
      </w:r>
      <w:proofErr w:type="gramEnd"/>
      <w:r>
        <w:t xml:space="preserve"> лекция, практическое занятие, игры-обсуждения, проектная деятельность.</w:t>
      </w:r>
    </w:p>
    <w:p w:rsidR="00575DC0" w:rsidRDefault="00D30923">
      <w:pPr>
        <w:pStyle w:val="40"/>
        <w:shd w:val="clear" w:color="auto" w:fill="auto"/>
        <w:spacing w:before="0" w:after="287" w:line="240" w:lineRule="exact"/>
        <w:ind w:right="140"/>
      </w:pPr>
      <w:r>
        <w:rPr>
          <w:rStyle w:val="41"/>
          <w:b/>
          <w:bCs/>
          <w:i/>
          <w:iCs/>
        </w:rPr>
        <w:t>Преобладающие формы контроля знаний, умений, навыков.</w:t>
      </w:r>
    </w:p>
    <w:p w:rsidR="00575DC0" w:rsidRDefault="00D30923">
      <w:pPr>
        <w:pStyle w:val="21"/>
        <w:shd w:val="clear" w:color="auto" w:fill="auto"/>
        <w:spacing w:after="275" w:line="317" w:lineRule="exact"/>
        <w:ind w:left="20" w:right="20" w:firstLine="300"/>
        <w:jc w:val="left"/>
      </w:pPr>
      <w:r>
        <w:t>Основными формами контроля знаний, умений, навыков являются : текущий и промежуточный контроль знаний, промежуточная аттестация</w:t>
      </w:r>
      <w:proofErr w:type="gramStart"/>
      <w:r>
        <w:t xml:space="preserve"> ,</w:t>
      </w:r>
      <w:proofErr w:type="gramEnd"/>
      <w:r>
        <w:t>которые позволяют: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55"/>
        </w:tabs>
        <w:spacing w:after="0" w:line="274" w:lineRule="exact"/>
        <w:ind w:left="700" w:right="20"/>
        <w:jc w:val="left"/>
      </w:pPr>
      <w:r>
        <w:t xml:space="preserve">определить фактический уровень знаний, умений и </w:t>
      </w:r>
      <w:proofErr w:type="gramStart"/>
      <w:r>
        <w:t>навыков</w:t>
      </w:r>
      <w:proofErr w:type="gramEnd"/>
      <w:r>
        <w:t xml:space="preserve"> обучающихся по предмету (согласно учебного плана);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46"/>
        </w:tabs>
        <w:spacing w:after="0" w:line="274" w:lineRule="exact"/>
        <w:ind w:left="700" w:right="20"/>
        <w:jc w:val="left"/>
      </w:pPr>
      <w: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655"/>
        </w:tabs>
        <w:spacing w:after="206" w:line="274" w:lineRule="exact"/>
        <w:ind w:left="700" w:right="20"/>
        <w:jc w:val="left"/>
      </w:pPr>
      <w:r>
        <w:t xml:space="preserve">осуществить </w:t>
      </w:r>
      <w:proofErr w:type="gramStart"/>
      <w:r>
        <w:t>контроль за</w:t>
      </w:r>
      <w:proofErr w:type="gramEnd"/>
      <w:r>
        <w:t xml:space="preserve"> реализацией образовательной программы (учебного плана) и программ учебных курсов.</w:t>
      </w:r>
    </w:p>
    <w:p w:rsidR="00575DC0" w:rsidRDefault="00D30923">
      <w:pPr>
        <w:pStyle w:val="21"/>
        <w:shd w:val="clear" w:color="auto" w:fill="auto"/>
        <w:spacing w:after="240" w:line="317" w:lineRule="exact"/>
        <w:ind w:left="20" w:right="20" w:firstLine="300"/>
        <w:jc w:val="left"/>
      </w:pPr>
      <w:r>
        <w:t>1.Текущий контроль знаний - проверка знаний обучающихся через опросы, самостоятельные и контрольные работы, зачеты</w:t>
      </w:r>
      <w:proofErr w:type="gramStart"/>
      <w:r>
        <w:t xml:space="preserve"> ,</w:t>
      </w:r>
      <w:proofErr w:type="gramEnd"/>
      <w:r>
        <w:t xml:space="preserve"> тестирование и т.п. в рамках урока. Отметка за устный ответ обучающегося заносится в классный журнал в день проведения урока. Отметка за письменную самостоятельную, контрольную, зачетную и т.п. работу выставляется в классный журнал к следующему уроку</w:t>
      </w:r>
      <w:proofErr w:type="gramStart"/>
      <w:r>
        <w:t xml:space="preserve"> .</w:t>
      </w:r>
      <w:proofErr w:type="gramEnd"/>
    </w:p>
    <w:p w:rsidR="00575DC0" w:rsidRDefault="00D30923">
      <w:pPr>
        <w:pStyle w:val="21"/>
        <w:numPr>
          <w:ilvl w:val="0"/>
          <w:numId w:val="3"/>
        </w:numPr>
        <w:shd w:val="clear" w:color="auto" w:fill="auto"/>
        <w:tabs>
          <w:tab w:val="left" w:pos="2783"/>
        </w:tabs>
        <w:spacing w:after="0" w:line="317" w:lineRule="exact"/>
        <w:ind w:left="700" w:firstLine="0"/>
        <w:jc w:val="left"/>
      </w:pPr>
      <w:r>
        <w:t>Промежуточный контроль знаний обучающихся</w:t>
      </w:r>
    </w:p>
    <w:p w:rsidR="00575DC0" w:rsidRDefault="00D30923">
      <w:pPr>
        <w:pStyle w:val="21"/>
        <w:shd w:val="clear" w:color="auto" w:fill="auto"/>
        <w:spacing w:after="0" w:line="317" w:lineRule="exact"/>
        <w:ind w:left="20" w:right="20" w:firstLine="300"/>
        <w:jc w:val="left"/>
      </w:pPr>
      <w:r>
        <w:t>Промежуточный контроль знаний -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20" w:right="20" w:firstLine="300"/>
        <w:jc w:val="left"/>
      </w:pPr>
      <w:r>
        <w:t>Промежуточный контроль проводится в соответствии с установленным годовым календарным учебным графиком.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20" w:right="20" w:firstLine="300"/>
        <w:jc w:val="both"/>
      </w:pPr>
      <w:r>
        <w:t>Промежуточный контроль знаний учащихся, временно обучающихся в санаторных школах, реабилитационных общеобразовательных учреждениях, проводится на основе результатов текущего контроля, осуществляемого в этих учебных учреждениях.</w:t>
      </w:r>
    </w:p>
    <w:p w:rsidR="00575DC0" w:rsidRDefault="00D30923">
      <w:pPr>
        <w:pStyle w:val="21"/>
        <w:shd w:val="clear" w:color="auto" w:fill="auto"/>
        <w:spacing w:after="240" w:line="317" w:lineRule="exact"/>
        <w:ind w:left="100" w:right="20" w:firstLine="320"/>
        <w:jc w:val="both"/>
      </w:pPr>
      <w:r>
        <w:t>Промежуточный контроль обучающихся, пропустивших значительную часть учебного времени, проводится в форме собеседования, зачета, контрольной работы и т.п. в конце установленного периода с целью определения фактического уровня предметных знаний. В случае отсутствия обучающегося на протяжении всего установленного периода и (или) невозможности определения фактического уровня его предметных знаний в классном журнале делается запись «</w:t>
      </w:r>
      <w:proofErr w:type="spellStart"/>
      <w:r>
        <w:t>н</w:t>
      </w:r>
      <w:proofErr w:type="spellEnd"/>
      <w:r>
        <w:t>/а» (не аттестован).</w:t>
      </w:r>
    </w:p>
    <w:p w:rsidR="00575DC0" w:rsidRDefault="00D30923">
      <w:pPr>
        <w:pStyle w:val="21"/>
        <w:numPr>
          <w:ilvl w:val="0"/>
          <w:numId w:val="3"/>
        </w:numPr>
        <w:shd w:val="clear" w:color="auto" w:fill="auto"/>
        <w:tabs>
          <w:tab w:val="left" w:pos="780"/>
        </w:tabs>
        <w:spacing w:after="0" w:line="317" w:lineRule="exact"/>
        <w:ind w:left="540" w:firstLine="0"/>
        <w:jc w:val="left"/>
      </w:pPr>
      <w:r>
        <w:t xml:space="preserve">Итоговая аттестация </w:t>
      </w:r>
      <w:proofErr w:type="gramStart"/>
      <w:r>
        <w:t>обучающихся</w:t>
      </w:r>
      <w:proofErr w:type="gramEnd"/>
    </w:p>
    <w:p w:rsidR="00575DC0" w:rsidRDefault="00D30923">
      <w:pPr>
        <w:pStyle w:val="21"/>
        <w:shd w:val="clear" w:color="auto" w:fill="auto"/>
        <w:spacing w:after="600" w:line="317" w:lineRule="exact"/>
        <w:ind w:left="100" w:right="20" w:firstLine="320"/>
        <w:jc w:val="both"/>
      </w:pPr>
      <w:r>
        <w:t xml:space="preserve">Итоговая аттестация обучающихся 11-х проводится по окончании учебного года на основе итогов промежуточного контроля и в форме ЕГЭ </w:t>
      </w:r>
      <w:proofErr w:type="gramStart"/>
      <w:r>
        <w:t xml:space="preserve">( </w:t>
      </w:r>
      <w:proofErr w:type="gramEnd"/>
      <w:r>
        <w:t xml:space="preserve">тестирования). Сроки итоговой аттестации устанавливаются в соответствии с Положением о формах и порядке проведения государственной (итоговой) аттестации обучающихся, освоивших основные общеобразовательные программы </w:t>
      </w:r>
      <w:r>
        <w:lastRenderedPageBreak/>
        <w:t>среднего (полного) общего образования, утвержденного приказом Министерства образования и науки Российской Федерации.</w:t>
      </w:r>
    </w:p>
    <w:p w:rsidR="00575DC0" w:rsidRDefault="00D30923">
      <w:pPr>
        <w:pStyle w:val="21"/>
        <w:shd w:val="clear" w:color="auto" w:fill="auto"/>
        <w:spacing w:after="0" w:line="317" w:lineRule="exact"/>
        <w:ind w:left="3000" w:firstLine="0"/>
        <w:jc w:val="left"/>
      </w:pPr>
      <w:r>
        <w:t>Ключевые компетенции учащихся</w:t>
      </w:r>
    </w:p>
    <w:p w:rsidR="00575DC0" w:rsidRDefault="00D30923">
      <w:pPr>
        <w:pStyle w:val="21"/>
        <w:shd w:val="clear" w:color="auto" w:fill="auto"/>
        <w:tabs>
          <w:tab w:val="left" w:pos="1591"/>
        </w:tabs>
        <w:spacing w:after="0" w:line="317" w:lineRule="exact"/>
        <w:ind w:left="100" w:firstLine="320"/>
        <w:jc w:val="both"/>
      </w:pPr>
      <w:r>
        <w:t>На</w:t>
      </w:r>
      <w:r>
        <w:tab/>
        <w:t>основе изучения данного предмета должен быть приобретен</w:t>
      </w:r>
    </w:p>
    <w:p w:rsidR="00575DC0" w:rsidRDefault="00D30923">
      <w:pPr>
        <w:pStyle w:val="21"/>
        <w:shd w:val="clear" w:color="auto" w:fill="auto"/>
        <w:spacing w:after="0" w:line="317" w:lineRule="exact"/>
        <w:ind w:left="100" w:firstLine="0"/>
        <w:jc w:val="left"/>
      </w:pPr>
      <w:r>
        <w:t>учащимися опыт познавательной и практической деятельности, в который войдут: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959"/>
          <w:tab w:val="left" w:pos="2385"/>
          <w:tab w:val="left" w:pos="4866"/>
          <w:tab w:val="left" w:pos="7218"/>
        </w:tabs>
        <w:spacing w:after="0" w:line="317" w:lineRule="exact"/>
        <w:ind w:left="100" w:right="20" w:firstLine="320"/>
        <w:jc w:val="both"/>
      </w:pPr>
      <w:r>
        <w:t>работа</w:t>
      </w:r>
      <w:r>
        <w:tab/>
        <w:t>с различными</w:t>
      </w:r>
      <w:r>
        <w:tab/>
        <w:t>педагогически</w:t>
      </w:r>
      <w:r>
        <w:tab/>
        <w:t>неадаптированными источниками социальной информации, включая современные средства коммуникации (в том числе ресурсы Интернета);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82"/>
          <w:tab w:val="left" w:pos="6959"/>
        </w:tabs>
        <w:spacing w:after="0" w:line="317" w:lineRule="exact"/>
        <w:ind w:left="100" w:right="20" w:firstLine="320"/>
        <w:jc w:val="both"/>
      </w:pPr>
      <w:r>
        <w:t>критическое восприятие и осмысление разнородной социальной информации, отражающей различные подходы, интерпретации</w:t>
      </w:r>
      <w:r>
        <w:tab/>
        <w:t>социальных явлений; формулирование на этой основе собственных заключений и оценочных суждений;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24"/>
        </w:tabs>
        <w:spacing w:after="0" w:line="317" w:lineRule="exact"/>
        <w:ind w:left="100" w:right="20" w:firstLine="320"/>
        <w:jc w:val="both"/>
      </w:pPr>
      <w:r>
        <w:t>анализ явлений и событий, происходящих в современной социальной жизни, с применением методов социального познания;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62"/>
        </w:tabs>
        <w:spacing w:after="0" w:line="317" w:lineRule="exact"/>
        <w:ind w:left="100" w:right="20" w:firstLine="320"/>
        <w:jc w:val="both"/>
      </w:pPr>
      <w:r>
        <w:t>решение проблемных, логических, творческих задач, отражающих актуальные проблемы социально-гуманитарного знания;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887"/>
        </w:tabs>
        <w:spacing w:after="0" w:line="317" w:lineRule="exact"/>
        <w:ind w:left="100" w:right="20" w:firstLine="320"/>
        <w:jc w:val="both"/>
      </w:pPr>
      <w:r>
        <w:t>участие в обучающих играх (ролевых, ситуативных, деловых), тренингах, моделирующих ситуации из реальной жизни;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1262"/>
        </w:tabs>
        <w:spacing w:after="0" w:line="317" w:lineRule="exact"/>
        <w:ind w:left="100" w:right="20" w:firstLine="320"/>
        <w:jc w:val="both"/>
      </w:pPr>
      <w:r>
        <w:t>участие в дискуссиях, диспутах, дебатах по актуальным социальным проблемам, отстаивание и аргументация своей позиции; оппонирование иному мнению;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72"/>
        </w:tabs>
        <w:spacing w:after="0" w:line="317" w:lineRule="exact"/>
        <w:ind w:left="100" w:right="20" w:firstLine="320"/>
        <w:jc w:val="both"/>
      </w:pPr>
      <w:r>
        <w:t xml:space="preserve">осуществление учебно-исследовательских работ по социальной проблематике, разработка индивидуальных и групповых </w:t>
      </w:r>
      <w:proofErr w:type="gramStart"/>
      <w:r>
        <w:t>ученические</w:t>
      </w:r>
      <w:proofErr w:type="gramEnd"/>
      <w:r>
        <w:t xml:space="preserve"> проектов;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10"/>
        </w:tabs>
        <w:spacing w:after="0" w:line="317" w:lineRule="exact"/>
        <w:ind w:left="100" w:right="20" w:firstLine="320"/>
        <w:jc w:val="both"/>
      </w:pPr>
      <w:r>
        <w:t xml:space="preserve">подготовка рефератов, освоение </w:t>
      </w:r>
      <w:proofErr w:type="gramStart"/>
      <w:r>
        <w:t>приемов оформления результатов исследования актуальных социальных проблем</w:t>
      </w:r>
      <w:proofErr w:type="gramEnd"/>
      <w:r>
        <w:t>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1314"/>
          <w:tab w:val="left" w:pos="8524"/>
        </w:tabs>
        <w:spacing w:after="0" w:line="317" w:lineRule="exact"/>
        <w:ind w:left="100" w:right="20" w:firstLine="320"/>
        <w:jc w:val="both"/>
      </w:pPr>
      <w:r>
        <w:t>осмысление опыта взаимодействия с другими людьми, социальными институтами, участия в гражданских инициативах и различных</w:t>
      </w:r>
      <w:r>
        <w:tab/>
        <w:t xml:space="preserve">формах самоуправления. Большое значение имеют </w:t>
      </w:r>
      <w:proofErr w:type="spellStart"/>
      <w:r>
        <w:t>межпредметные</w:t>
      </w:r>
      <w:proofErr w:type="spellEnd"/>
      <w:r>
        <w:t xml:space="preserve"> связи обществоведения и истории. Их реализация зависит от избранного в данной школе варианта исторической подготовки учащихся и места кур-истории в учебном плане.</w:t>
      </w:r>
    </w:p>
    <w:p w:rsidR="00575DC0" w:rsidRDefault="00D30923">
      <w:pPr>
        <w:pStyle w:val="10"/>
        <w:keepNext/>
        <w:keepLines/>
        <w:shd w:val="clear" w:color="auto" w:fill="auto"/>
        <w:spacing w:after="167" w:line="240" w:lineRule="exact"/>
        <w:ind w:right="440"/>
      </w:pPr>
      <w:bookmarkStart w:id="0" w:name="bookmark0"/>
      <w:r>
        <w:t xml:space="preserve">Требования к уровню подготовки </w:t>
      </w:r>
      <w:proofErr w:type="gramStart"/>
      <w:r>
        <w:t>обучающихся</w:t>
      </w:r>
      <w:proofErr w:type="gramEnd"/>
      <w:r>
        <w:t>.</w:t>
      </w:r>
      <w:bookmarkEnd w:id="0"/>
    </w:p>
    <w:p w:rsidR="00575DC0" w:rsidRDefault="00D30923">
      <w:pPr>
        <w:pStyle w:val="21"/>
        <w:shd w:val="clear" w:color="auto" w:fill="auto"/>
        <w:spacing w:after="155" w:line="317" w:lineRule="exact"/>
        <w:ind w:left="80" w:right="20" w:firstLine="300"/>
        <w:jc w:val="both"/>
      </w:pPr>
      <w:r>
        <w:t xml:space="preserve">Предусматривается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являются: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использование элементов причинно-следственного и структурно-функционального анализа;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hanging="360"/>
        <w:jc w:val="both"/>
      </w:pPr>
      <w:r>
        <w:t>исследование реальных связей и зависимостей;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274" w:lineRule="exact"/>
        <w:ind w:left="740" w:right="20" w:hanging="360"/>
        <w:jc w:val="both"/>
      </w:pPr>
      <w:r>
        <w:t>умение развернуто обосновывать суждения, давать определения, приводить доказательства (в том числе от противного);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объяснение изученных положений на самостоятельно подобранных конкретных примерах;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 др.);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отделение основной информации от второстепенной, критическое оценивание достоверности полученной информации;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lastRenderedPageBreak/>
        <w:t>передача содержания информации адекватно поставленной цели (сжато, полно, выборочно);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выбор вида чтения в соответствии с поставленной целью (ознакомительное, просмотровое, поисковое и др.);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274" w:lineRule="exact"/>
        <w:ind w:left="740" w:right="20" w:hanging="360"/>
        <w:jc w:val="both"/>
      </w:pPr>
      <w:r>
        <w:t>уверенная работа с текстами различных стилей, понимание их специфики; адекватное восприятие языка средств массовой информации;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hanging="360"/>
        <w:jc w:val="both"/>
      </w:pPr>
      <w:r>
        <w:t>владение навыками редактирования текста;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274" w:lineRule="exact"/>
        <w:ind w:left="740" w:right="20" w:hanging="360"/>
        <w:jc w:val="both"/>
      </w:pPr>
      <w:proofErr w:type="gramStart"/>
      <w:r>
        <w:t xml:space="preserve">участие в проектной деятельности, в организации и проведении </w:t>
      </w:r>
      <w:proofErr w:type="spellStart"/>
      <w:r>
        <w:t>учебно</w:t>
      </w:r>
      <w:r>
        <w:softHyphen/>
        <w:t>исследовательской</w:t>
      </w:r>
      <w:proofErr w:type="spellEnd"/>
      <w:r>
        <w:t xml:space="preserve"> работы: выдвижение гипотез, осуществление их проверки, владение приемами исследовательской деятельности, элементарными умениями прогноза (умение отвечать на вопрос:</w:t>
      </w:r>
      <w:proofErr w:type="gramEnd"/>
      <w:r>
        <w:t xml:space="preserve"> </w:t>
      </w:r>
      <w:proofErr w:type="gramStart"/>
      <w:r>
        <w:t>«Что произойдет, если...»);</w:t>
      </w:r>
      <w:proofErr w:type="gramEnd"/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hanging="360"/>
        <w:jc w:val="both"/>
      </w:pPr>
      <w:r>
        <w:t>формулирование полученных результатов;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 xml:space="preserve">создание собственных произведений, идеальных моделей социальных объектов, процессов, явлений, в том числе с использованием </w:t>
      </w:r>
      <w:proofErr w:type="spellStart"/>
      <w:r>
        <w:t>мультимедийных</w:t>
      </w:r>
      <w:proofErr w:type="spellEnd"/>
      <w:r>
        <w:t xml:space="preserve"> технологий, реализация оригинального замысла, использование разнообразных (в том числе художественных) средств, умение импровизировать;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 xml:space="preserve">пользование </w:t>
      </w:r>
      <w:proofErr w:type="spellStart"/>
      <w:r>
        <w:t>мультимедийными</w:t>
      </w:r>
      <w:proofErr w:type="spellEnd"/>
      <w:r>
        <w:t xml:space="preserve">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35"/>
        </w:tabs>
        <w:spacing w:after="0" w:line="274" w:lineRule="exact"/>
        <w:ind w:left="740" w:right="20" w:hanging="360"/>
        <w:jc w:val="both"/>
      </w:pPr>
      <w:r>
        <w:t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</w:r>
    </w:p>
    <w:p w:rsidR="00575DC0" w:rsidRDefault="00D30923">
      <w:pPr>
        <w:pStyle w:val="21"/>
        <w:numPr>
          <w:ilvl w:val="0"/>
          <w:numId w:val="1"/>
        </w:numPr>
        <w:shd w:val="clear" w:color="auto" w:fill="auto"/>
        <w:tabs>
          <w:tab w:val="left" w:pos="726"/>
        </w:tabs>
        <w:spacing w:after="0" w:line="274" w:lineRule="exact"/>
        <w:ind w:left="740" w:right="20" w:hanging="360"/>
        <w:jc w:val="both"/>
        <w:sectPr w:rsidR="00575DC0">
          <w:type w:val="continuous"/>
          <w:pgSz w:w="11909" w:h="16838"/>
          <w:pgMar w:top="1165" w:right="888" w:bottom="1165" w:left="744" w:header="0" w:footer="3" w:gutter="0"/>
          <w:cols w:space="720"/>
          <w:noEndnote/>
          <w:docGrid w:linePitch="360"/>
        </w:sectPr>
      </w:pPr>
      <w:r>
        <w:t>Курс призван помочь осуществлению выпускниками осознанного выбора путей продолжения образования или будущей профессиональной деятельности.</w:t>
      </w:r>
    </w:p>
    <w:p w:rsidR="00575DC0" w:rsidRDefault="00D30923">
      <w:pPr>
        <w:pStyle w:val="a7"/>
        <w:framePr w:w="10186" w:wrap="notBeside" w:vAnchor="text" w:hAnchor="text" w:xAlign="center" w:y="1"/>
        <w:shd w:val="clear" w:color="auto" w:fill="auto"/>
        <w:spacing w:line="240" w:lineRule="exact"/>
      </w:pPr>
      <w:r>
        <w:t>Распределение учебного материала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77"/>
        <w:gridCol w:w="3970"/>
        <w:gridCol w:w="854"/>
        <w:gridCol w:w="3398"/>
        <w:gridCol w:w="1286"/>
      </w:tblGrid>
      <w:tr w:rsidR="00575DC0">
        <w:trPr>
          <w:trHeight w:hRule="exact" w:val="97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220" w:firstLine="0"/>
              <w:jc w:val="left"/>
            </w:pPr>
            <w:r>
              <w:rPr>
                <w:rStyle w:val="11"/>
              </w:rPr>
              <w:t>№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t>Наименование раздела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Кол-</w:t>
            </w:r>
          </w:p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во</w:t>
            </w:r>
          </w:p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часов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Темы контрольных работ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  <w:jc w:val="left"/>
            </w:pPr>
            <w:r>
              <w:rPr>
                <w:rStyle w:val="11"/>
              </w:rPr>
              <w:t>Дата</w:t>
            </w:r>
          </w:p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  <w:jc w:val="left"/>
            </w:pPr>
            <w:r>
              <w:rPr>
                <w:rStyle w:val="11"/>
              </w:rPr>
              <w:t>проведен</w:t>
            </w:r>
          </w:p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2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ия</w:t>
            </w:r>
            <w:proofErr w:type="spellEnd"/>
          </w:p>
        </w:tc>
      </w:tr>
      <w:tr w:rsidR="00575DC0">
        <w:trPr>
          <w:trHeight w:hRule="exact" w:val="326"/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t>10 класс</w:t>
            </w:r>
          </w:p>
        </w:tc>
      </w:tr>
      <w:tr w:rsidR="00575DC0">
        <w:trPr>
          <w:trHeight w:hRule="exact" w:val="96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22" w:lineRule="exact"/>
              <w:ind w:left="120" w:firstLine="0"/>
              <w:jc w:val="left"/>
            </w:pPr>
            <w:r>
              <w:rPr>
                <w:rStyle w:val="11"/>
              </w:rPr>
              <w:t>Социально-гуманитарные знания и профессиональная деятельность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11"/>
              </w:rPr>
              <w:t>Социально-гуманитарные знания и профессиональная деятельность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2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Общество и человек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Общество и человек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64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11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22" w:lineRule="exact"/>
              <w:ind w:left="120" w:firstLine="0"/>
              <w:jc w:val="left"/>
            </w:pPr>
            <w:r>
              <w:rPr>
                <w:rStyle w:val="11"/>
              </w:rPr>
              <w:t>Деятельность как способ существования людей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11"/>
              </w:rPr>
              <w:t>Деятельность как способ существования людей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2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11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Сознание и познание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Сознание и познание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64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11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Личность. Межличностные отношения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11"/>
              </w:rPr>
              <w:t>Личность. Межличностные отношения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2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420" w:firstLine="0"/>
              <w:jc w:val="left"/>
            </w:pPr>
            <w:r>
              <w:rPr>
                <w:rStyle w:val="11"/>
              </w:rPr>
              <w:t>Итого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left="280" w:firstLine="0"/>
              <w:jc w:val="left"/>
            </w:pPr>
            <w:r>
              <w:rPr>
                <w:rStyle w:val="11"/>
              </w:rPr>
              <w:t>1 05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1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480"/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186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t>11 класс</w:t>
            </w:r>
          </w:p>
        </w:tc>
      </w:tr>
    </w:tbl>
    <w:p w:rsidR="00575DC0" w:rsidRDefault="00575DC0">
      <w:pPr>
        <w:spacing w:line="42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032"/>
        <w:gridCol w:w="4109"/>
        <w:gridCol w:w="850"/>
        <w:gridCol w:w="3403"/>
        <w:gridCol w:w="1238"/>
      </w:tblGrid>
      <w:tr w:rsidR="00575DC0">
        <w:trPr>
          <w:trHeight w:hRule="exact" w:val="648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lastRenderedPageBreak/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Социальное развитие современного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Социальное развитие современного общества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648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322" w:lineRule="exact"/>
              <w:ind w:left="120" w:firstLine="0"/>
              <w:jc w:val="left"/>
            </w:pPr>
            <w:r>
              <w:rPr>
                <w:rStyle w:val="11"/>
              </w:rPr>
              <w:t>Политическая жизнь современного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322" w:lineRule="exact"/>
              <w:ind w:left="120" w:firstLine="0"/>
              <w:jc w:val="left"/>
            </w:pPr>
            <w:r>
              <w:rPr>
                <w:rStyle w:val="11"/>
              </w:rPr>
              <w:t>Политическая жизнь современного общества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2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Духовная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Духовная культура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643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11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Современный этап мирового развития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317" w:lineRule="exact"/>
              <w:ind w:left="120" w:firstLine="0"/>
              <w:jc w:val="left"/>
            </w:pPr>
            <w:r>
              <w:rPr>
                <w:rStyle w:val="11"/>
              </w:rPr>
              <w:t>Современный этап мирового развития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36"/>
          <w:jc w:val="center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left="420" w:firstLine="0"/>
              <w:jc w:val="left"/>
            </w:pPr>
            <w:r>
              <w:rPr>
                <w:rStyle w:val="11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0632" w:wrap="notBeside" w:vAnchor="text" w:hAnchor="text" w:xAlign="center" w:y="1"/>
              <w:shd w:val="clear" w:color="auto" w:fill="auto"/>
              <w:spacing w:after="0" w:line="240" w:lineRule="exact"/>
              <w:ind w:left="280" w:firstLine="0"/>
              <w:jc w:val="left"/>
            </w:pPr>
            <w:r>
              <w:rPr>
                <w:rStyle w:val="11"/>
              </w:rPr>
              <w:t>102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063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p w:rsidR="00575DC0" w:rsidRDefault="00575DC0">
      <w:pPr>
        <w:rPr>
          <w:sz w:val="2"/>
          <w:szCs w:val="2"/>
        </w:rPr>
        <w:sectPr w:rsidR="00575DC0">
          <w:type w:val="continuous"/>
          <w:pgSz w:w="11909" w:h="16838"/>
          <w:pgMar w:top="1729" w:right="636" w:bottom="6224" w:left="636" w:header="0" w:footer="3" w:gutter="0"/>
          <w:cols w:space="720"/>
          <w:noEndnote/>
          <w:docGrid w:linePitch="360"/>
        </w:sectPr>
      </w:pPr>
    </w:p>
    <w:p w:rsidR="00575DC0" w:rsidRDefault="00D30923">
      <w:pPr>
        <w:pStyle w:val="21"/>
        <w:shd w:val="clear" w:color="auto" w:fill="auto"/>
        <w:spacing w:after="732" w:line="240" w:lineRule="exact"/>
        <w:ind w:left="2160" w:firstLine="0"/>
        <w:jc w:val="left"/>
      </w:pPr>
      <w:r>
        <w:lastRenderedPageBreak/>
        <w:t>РАБОЧАЯ ПРОГРАММА ПО ОБЩЕСТВОЗНАНИЮ (ПРОФИЛЬНЫЙ УРОВЕНЬ) 10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1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Тема урока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11"/>
              </w:rPr>
              <w:t>Коли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proofErr w:type="spellStart"/>
            <w:r>
              <w:rPr>
                <w:rStyle w:val="11"/>
              </w:rPr>
              <w:t>честв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11"/>
              </w:rPr>
              <w:t>о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40" w:firstLine="0"/>
              <w:jc w:val="left"/>
            </w:pPr>
            <w:r>
              <w:rPr>
                <w:rStyle w:val="11"/>
              </w:rPr>
              <w:t>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Тип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урока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Элементы содержания образования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Требования к уровню подготовки учащихся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Вид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Домашн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ее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задание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Дата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проведен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ия</w:t>
            </w:r>
            <w:proofErr w:type="spellEnd"/>
          </w:p>
        </w:tc>
      </w:tr>
      <w:tr w:rsidR="00575DC0">
        <w:trPr>
          <w:trHeight w:hRule="exact" w:val="283"/>
          <w:jc w:val="center"/>
        </w:trPr>
        <w:tc>
          <w:tcPr>
            <w:tcW w:w="155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Тема 1. Социально-гуманитарные знания и профессиональная деятельность 16 ч.</w:t>
            </w:r>
          </w:p>
        </w:tc>
      </w:tr>
      <w:tr w:rsidR="00575DC0">
        <w:trPr>
          <w:trHeight w:hRule="exact" w:val="277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гуманитарные</w:t>
            </w:r>
            <w:proofErr w:type="spellEnd"/>
            <w:r>
              <w:rPr>
                <w:rStyle w:val="11"/>
              </w:rPr>
              <w:t xml:space="preserve"> знания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профессиональная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деятельность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Краткая характеристика изучаемого курса. Курс обществознания: цели, задачи, формы работы. Особенности изучения данного курса. Классификация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гуманитарных</w:t>
            </w:r>
            <w:proofErr w:type="spellEnd"/>
            <w:r>
              <w:rPr>
                <w:rStyle w:val="11"/>
              </w:rPr>
              <w:t xml:space="preserve"> наук. Социология, политология, социальная психология как общественные науки.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понятие социальные науки. Особенности различных общественных наук, отличия общественных наук от естественных наук. Развивать умение поиска нужной информации по заданной теме в источниках различного типа.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49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Наука и философия.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rStyle w:val="11"/>
              </w:rPr>
              <w:t>Естественно-научные</w:t>
            </w:r>
            <w:proofErr w:type="spellEnd"/>
            <w:proofErr w:type="gramEnd"/>
            <w:r>
              <w:rPr>
                <w:rStyle w:val="11"/>
              </w:rPr>
              <w:t xml:space="preserve"> и социально-гуманитарные знания. Специфика философского знания. Понятия: общественные науки,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гуманитарное</w:t>
            </w:r>
            <w:proofErr w:type="spellEnd"/>
            <w:r>
              <w:rPr>
                <w:rStyle w:val="11"/>
              </w:rPr>
              <w:t xml:space="preserve"> знание, философия, плюрализм, умозрительная деятельность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специфику философского знания.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 классифицировать группы социально-гуманитарных наук. Развивать умение поиска нужной информации по заданной теме в источниках различного типа.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Фронтал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ьный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опрос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1, с. 7</w:t>
            </w:r>
            <w:r>
              <w:rPr>
                <w:rStyle w:val="11"/>
              </w:rPr>
              <w:softHyphen/>
              <w:t>17;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выполни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ть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задания.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Наука и философия.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общество, социальный институт, общественные отношения, культура, сфера общественной жизни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§1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задания с 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Человек 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Мифологическое сознание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Знать особенности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§2§ 2,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p w:rsidR="00575DC0" w:rsidRDefault="00575DC0">
      <w:pPr>
        <w:rPr>
          <w:sz w:val="2"/>
          <w:szCs w:val="2"/>
        </w:rPr>
        <w:sectPr w:rsidR="00575DC0">
          <w:type w:val="continuous"/>
          <w:pgSz w:w="16838" w:h="23810"/>
          <w:pgMar w:top="7192" w:right="626" w:bottom="7163" w:left="62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384"/>
      </w:tblGrid>
      <w:tr w:rsidR="00575DC0">
        <w:trPr>
          <w:trHeight w:hRule="exact" w:val="250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80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общество в ранних мифах.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80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80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древнего человека. Архаические представления о мире. Что такое миф? Особенности</w:t>
            </w:r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мифологического сознания, его основные черты, отличия </w:t>
            </w:r>
            <w:proofErr w:type="gramStart"/>
            <w:r>
              <w:rPr>
                <w:rStyle w:val="11"/>
              </w:rPr>
              <w:t>от</w:t>
            </w:r>
            <w:proofErr w:type="gramEnd"/>
            <w:r>
              <w:rPr>
                <w:rStyle w:val="11"/>
              </w:rPr>
              <w:t xml:space="preserve"> религиозного и философского. Типология и функции мифа.</w:t>
            </w:r>
          </w:p>
        </w:tc>
      </w:tr>
      <w:tr w:rsidR="00575DC0">
        <w:trPr>
          <w:trHeight w:hRule="exact" w:val="497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Древние</w:t>
            </w:r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мыслители о мире и человеке: Древнеиндийская и</w:t>
            </w:r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Древнекитайская</w:t>
            </w:r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философии.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80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Представления о происхождении мира у разных народов древности (в</w:t>
            </w:r>
            <w:proofErr w:type="gramStart"/>
            <w:r>
              <w:rPr>
                <w:rStyle w:val="11"/>
              </w:rPr>
              <w:t xml:space="preserve"> Д</w:t>
            </w:r>
            <w:proofErr w:type="gramEnd"/>
            <w:r>
              <w:rPr>
                <w:rStyle w:val="11"/>
              </w:rPr>
              <w:t>р. Египте, Шумере, Китае,</w:t>
            </w:r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Иудее)</w:t>
            </w:r>
            <w:proofErr w:type="gramEnd"/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Древнеиндийская философия: как спастись от страданий мира. Философия Упанишад: мир богов и людей, учение о переселении души, карме, определяющей судьбу человека. Основные положения буддизма. Китайская мифология. Различные объяснения происхождения мира, природы. Даосизм. Конфуцианство.</w:t>
            </w:r>
          </w:p>
        </w:tc>
      </w:tr>
      <w:tr w:rsidR="00575DC0">
        <w:trPr>
          <w:trHeight w:hRule="exact" w:val="167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Практикум:</w:t>
            </w:r>
          </w:p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Философия Древней Греции: первые философские учения.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803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8035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Греческая мифология. Возникновение философской мысли в Древней Греции. Философия Древней Греции: рациональные начала происхождения природы и</w:t>
            </w:r>
          </w:p>
        </w:tc>
      </w:tr>
    </w:tbl>
    <w:p w:rsidR="00575DC0" w:rsidRDefault="00575DC0">
      <w:pPr>
        <w:rPr>
          <w:sz w:val="2"/>
          <w:szCs w:val="2"/>
        </w:rPr>
      </w:pPr>
    </w:p>
    <w:p w:rsidR="00575DC0" w:rsidRDefault="00575DC0">
      <w:pPr>
        <w:rPr>
          <w:sz w:val="2"/>
          <w:szCs w:val="2"/>
        </w:rPr>
        <w:sectPr w:rsidR="00575DC0">
          <w:type w:val="continuous"/>
          <w:pgSz w:w="11909" w:h="16834"/>
          <w:pgMar w:top="3663" w:right="1934" w:bottom="3663" w:left="1934" w:header="0" w:footer="3" w:gutter="0"/>
          <w:cols w:space="720"/>
          <w:noEndnote/>
          <w:docGrid w:linePitch="360"/>
        </w:sectPr>
      </w:pPr>
    </w:p>
    <w:p w:rsidR="00575DC0" w:rsidRDefault="005359C7">
      <w:pPr>
        <w:pStyle w:val="21"/>
        <w:shd w:val="clear" w:color="auto" w:fill="auto"/>
        <w:spacing w:after="0" w:line="274" w:lineRule="exact"/>
        <w:ind w:left="20" w:right="300" w:firstLine="0"/>
        <w:jc w:val="left"/>
        <w:sectPr w:rsidR="00575DC0">
          <w:pgSz w:w="11909" w:h="16834"/>
          <w:pgMar w:top="3755" w:right="5736" w:bottom="4014" w:left="2309" w:header="0" w:footer="3" w:gutter="0"/>
          <w:cols w:space="720"/>
          <w:noEndnote/>
          <w:docGrid w:linePitch="360"/>
        </w:sect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50.7pt;margin-top:-.4pt;width:46.15pt;height:11pt;z-index:-125829376;mso-wrap-distance-left:5pt;mso-wrap-distance-right:5pt;mso-position-horizontal-relative:margin" filled="f" stroked="f">
            <v:textbox style="mso-fit-shape-to-text:t" inset="0,0,0,0">
              <w:txbxContent>
                <w:p w:rsidR="00575DC0" w:rsidRDefault="00D30923">
                  <w:pPr>
                    <w:pStyle w:val="21"/>
                    <w:shd w:val="clear" w:color="auto" w:fill="auto"/>
                    <w:spacing w:after="0" w:line="220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с. 17-19;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29" type="#_x0000_t202" style="position:absolute;left:0;text-align:left;margin-left:250.25pt;margin-top:122.5pt;width:47.1pt;height:82.55pt;z-index:-125829375;mso-wrap-distance-left:5pt;mso-wrap-distance-right:5pt;mso-position-horizontal-relative:margin" filled="f" stroked="f">
            <v:textbox style="mso-fit-shape-to-text:t" inset="0,0,0,0">
              <w:txbxContent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right="2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 xml:space="preserve">§2, с. </w:t>
                  </w:r>
                  <w:r>
                    <w:rPr>
                      <w:rStyle w:val="95pt0ptExact"/>
                      <w:spacing w:val="0"/>
                    </w:rPr>
                    <w:t>20</w:t>
                  </w:r>
                  <w:r>
                    <w:rPr>
                      <w:rStyle w:val="95pt0ptExact0"/>
                    </w:rPr>
                    <w:t>-</w:t>
                  </w:r>
                  <w:r>
                    <w:rPr>
                      <w:rStyle w:val="95pt0ptExact"/>
                      <w:spacing w:val="0"/>
                    </w:rPr>
                    <w:t>22</w:t>
                  </w:r>
                  <w:r>
                    <w:rPr>
                      <w:rStyle w:val="95pt0ptExact0"/>
                    </w:rPr>
                    <w:t xml:space="preserve">; </w:t>
                  </w:r>
                  <w:proofErr w:type="spellStart"/>
                  <w:proofErr w:type="gramStart"/>
                  <w:r>
                    <w:rPr>
                      <w:rStyle w:val="Exact"/>
                      <w:spacing w:val="0"/>
                    </w:rPr>
                    <w:t>Выполн</w:t>
                  </w:r>
                  <w:proofErr w:type="spellEnd"/>
                  <w:r>
                    <w:rPr>
                      <w:rStyle w:val="Exact"/>
                      <w:spacing w:val="0"/>
                    </w:rPr>
                    <w:t xml:space="preserve"> </w:t>
                  </w:r>
                  <w:proofErr w:type="spellStart"/>
                  <w:r>
                    <w:rPr>
                      <w:rStyle w:val="Exact"/>
                      <w:spacing w:val="0"/>
                    </w:rPr>
                    <w:t>ить</w:t>
                  </w:r>
                  <w:proofErr w:type="spellEnd"/>
                  <w:proofErr w:type="gramEnd"/>
                </w:p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right="2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задания, С. 24.</w:t>
                  </w:r>
                </w:p>
              </w:txbxContent>
            </v:textbox>
            <w10:wrap type="square" anchorx="margin"/>
          </v:shape>
        </w:pict>
      </w:r>
      <w:r w:rsidR="00D30923">
        <w:t>мифологического сознания людей древности, характеризовать и анализировать древнеиндийскую и древнекитайскую философии; какую роль в развитии общества Платон отводил образованию. Уметь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участвовать в эвристической беседе, дискуссии; работать с документами; решать проблемные задания, делать выводы; работать в группе, выступать публично.</w:t>
      </w:r>
    </w:p>
    <w:p w:rsidR="00575DC0" w:rsidRDefault="005359C7">
      <w:pPr>
        <w:spacing w:line="360" w:lineRule="exact"/>
      </w:pPr>
      <w:r>
        <w:lastRenderedPageBreak/>
        <w:pict>
          <v:shape id="_x0000_s1030" type="#_x0000_t202" style="position:absolute;margin-left:256.7pt;margin-top:.1pt;width:40.25pt;height:24.85pt;z-index:251657728;mso-wrap-distance-left:5pt;mso-wrap-distance-right:5pt;mso-position-horizontal-relative:margin" filled="f" stroked="f">
            <v:textbox style="mso-fit-shape-to-text:t" inset="0,0,0,0">
              <w:txbxContent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right="120" w:firstLine="0"/>
                    <w:jc w:val="both"/>
                  </w:pPr>
                  <w:r>
                    <w:rPr>
                      <w:rStyle w:val="Exact"/>
                      <w:spacing w:val="0"/>
                    </w:rPr>
                    <w:t>§2, с. 23-26;</w:t>
                  </w:r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199.85pt;margin-top:.1pt;width:55.35pt;height:66.1pt;z-index:251657729;mso-wrap-distance-left:5pt;mso-wrap-distance-right:5pt;mso-position-horizontal-relative:margin" filled="f" stroked="f">
            <v:textbox style="mso-fit-shape-to-text:t" inset="0,0,0,0">
              <w:txbxContent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firstLine="0"/>
                    <w:jc w:val="left"/>
                  </w:pPr>
                  <w:proofErr w:type="spellStart"/>
                  <w:r>
                    <w:rPr>
                      <w:rStyle w:val="Exact"/>
                      <w:spacing w:val="0"/>
                    </w:rPr>
                    <w:t>Проверк</w:t>
                  </w:r>
                  <w:proofErr w:type="spellEnd"/>
                </w:p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а</w:t>
                  </w:r>
                </w:p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firstLine="0"/>
                    <w:jc w:val="left"/>
                  </w:pPr>
                  <w:proofErr w:type="spellStart"/>
                  <w:r>
                    <w:rPr>
                      <w:rStyle w:val="Exact"/>
                      <w:spacing w:val="0"/>
                    </w:rPr>
                    <w:t>творческ</w:t>
                  </w:r>
                  <w:proofErr w:type="spellEnd"/>
                </w:p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ого</w:t>
                  </w:r>
                </w:p>
                <w:p w:rsidR="00575DC0" w:rsidRDefault="00D30923">
                  <w:pPr>
                    <w:pStyle w:val="21"/>
                    <w:shd w:val="clear" w:color="auto" w:fill="auto"/>
                    <w:spacing w:after="0" w:line="274" w:lineRule="exact"/>
                    <w:ind w:left="100" w:firstLine="0"/>
                    <w:jc w:val="left"/>
                  </w:pPr>
                  <w:r>
                    <w:rPr>
                      <w:rStyle w:val="Exact"/>
                      <w:spacing w:val="0"/>
                    </w:rPr>
                    <w:t>задания</w:t>
                  </w:r>
                </w:p>
              </w:txbxContent>
            </v:textbox>
            <w10:wrap anchorx="margin"/>
          </v:shape>
        </w:pict>
      </w:r>
    </w:p>
    <w:p w:rsidR="00575DC0" w:rsidRDefault="00575DC0">
      <w:pPr>
        <w:spacing w:line="360" w:lineRule="exact"/>
      </w:pPr>
    </w:p>
    <w:p w:rsidR="00575DC0" w:rsidRDefault="00575DC0">
      <w:pPr>
        <w:spacing w:line="568" w:lineRule="exact"/>
      </w:pPr>
    </w:p>
    <w:p w:rsidR="00575DC0" w:rsidRDefault="00575DC0">
      <w:pPr>
        <w:rPr>
          <w:sz w:val="2"/>
          <w:szCs w:val="2"/>
        </w:rPr>
        <w:sectPr w:rsidR="00575DC0">
          <w:type w:val="continuous"/>
          <w:pgSz w:w="11909" w:h="16834"/>
          <w:pgMar w:top="3678" w:right="2184" w:bottom="3678" w:left="218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305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общества. Анаксимен, Анаксимандр, Гераклит, </w:t>
            </w:r>
            <w:proofErr w:type="spellStart"/>
            <w:r>
              <w:rPr>
                <w:rStyle w:val="11"/>
              </w:rPr>
              <w:t>Ксенофан</w:t>
            </w:r>
            <w:proofErr w:type="spellEnd"/>
            <w:r>
              <w:rPr>
                <w:rStyle w:val="11"/>
              </w:rPr>
              <w:t xml:space="preserve">, </w:t>
            </w:r>
            <w:proofErr w:type="spellStart"/>
            <w:r>
              <w:rPr>
                <w:rStyle w:val="11"/>
              </w:rPr>
              <w:t>Парменид</w:t>
            </w:r>
            <w:proofErr w:type="spellEnd"/>
            <w:r>
              <w:rPr>
                <w:rStyle w:val="11"/>
              </w:rPr>
              <w:t xml:space="preserve">, Зенон, </w:t>
            </w:r>
            <w:proofErr w:type="spellStart"/>
            <w:r>
              <w:rPr>
                <w:rStyle w:val="11"/>
              </w:rPr>
              <w:t>Демокрит</w:t>
            </w:r>
            <w:proofErr w:type="spellEnd"/>
            <w:r>
              <w:rPr>
                <w:rStyle w:val="11"/>
              </w:rPr>
              <w:t xml:space="preserve">, Сократ, Философские учения софистов (Протагор, </w:t>
            </w:r>
            <w:proofErr w:type="spellStart"/>
            <w:r>
              <w:rPr>
                <w:rStyle w:val="11"/>
              </w:rPr>
              <w:t>Горгий</w:t>
            </w:r>
            <w:proofErr w:type="spellEnd"/>
            <w:r>
              <w:rPr>
                <w:rStyle w:val="11"/>
              </w:rPr>
              <w:t xml:space="preserve">, </w:t>
            </w:r>
            <w:proofErr w:type="spellStart"/>
            <w:r>
              <w:rPr>
                <w:rStyle w:val="11"/>
              </w:rPr>
              <w:t>Продик</w:t>
            </w:r>
            <w:proofErr w:type="spellEnd"/>
            <w:r>
              <w:rPr>
                <w:rStyle w:val="11"/>
              </w:rPr>
              <w:t>) и Сократ. Платон и Аристотель об устройстве общества.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3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r>
              <w:rPr>
                <w:rStyle w:val="11"/>
              </w:rPr>
              <w:t>Средневековая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1"/>
              </w:rPr>
              <w:t>философия.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Кризис </w:t>
            </w:r>
            <w:proofErr w:type="spellStart"/>
            <w:r>
              <w:rPr>
                <w:rStyle w:val="11"/>
              </w:rPr>
              <w:t>среднековых</w:t>
            </w:r>
            <w:proofErr w:type="spellEnd"/>
            <w:r>
              <w:rPr>
                <w:rStyle w:val="11"/>
              </w:rPr>
              <w:t xml:space="preserve"> представлений о человеке и обществе Ш. Монтескье, Ж. Руссо о сущности общества и его устройстве, общественном договоре. Проблема равенства у Вольтера, и Ж. Руссо.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Знать, характеризовать и анализировать средневековые представления о человеке и обществе; проследить изменения во взглядах на общество и человеке в Новое и Новейшее время. Уметь раскрывать на примерах важнейшие теоретические положения и понятия философских наук древности; объяснять причинно-следственные связи изучаемых социальных объектов; работать с источниками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60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Философия и общественные науки в </w:t>
            </w:r>
            <w:proofErr w:type="gramStart"/>
            <w:r>
              <w:rPr>
                <w:rStyle w:val="11"/>
              </w:rPr>
              <w:t>Новое</w:t>
            </w:r>
            <w:proofErr w:type="gramEnd"/>
            <w:r>
              <w:rPr>
                <w:rStyle w:val="11"/>
              </w:rPr>
              <w:t xml:space="preserve"> и Новейшее время.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Идея естественного </w:t>
            </w:r>
            <w:proofErr w:type="spellStart"/>
            <w:r>
              <w:rPr>
                <w:rStyle w:val="11"/>
              </w:rPr>
              <w:t>догосударственного</w:t>
            </w:r>
            <w:proofErr w:type="spellEnd"/>
            <w:r>
              <w:rPr>
                <w:rStyle w:val="11"/>
              </w:rPr>
              <w:t xml:space="preserve"> состояния общества в трудах Т. Гоббса и </w:t>
            </w:r>
            <w:proofErr w:type="gramStart"/>
            <w:r>
              <w:rPr>
                <w:rStyle w:val="11"/>
              </w:rPr>
              <w:t>Дж</w:t>
            </w:r>
            <w:proofErr w:type="gramEnd"/>
            <w:r>
              <w:rPr>
                <w:rStyle w:val="11"/>
              </w:rPr>
              <w:t xml:space="preserve">. Локка. Взгляды Б. Спинозы на общество, государство, свободу. Взгляды на идеальное общество предшественников утопического социализма Т. Мора и Т. Кампанеллы. Проекты справедливого устройства А. </w:t>
            </w:r>
            <w:proofErr w:type="gramStart"/>
            <w:r>
              <w:rPr>
                <w:rStyle w:val="11"/>
              </w:rPr>
              <w:t xml:space="preserve">Сен </w:t>
            </w:r>
            <w:proofErr w:type="spellStart"/>
            <w:r>
              <w:rPr>
                <w:rStyle w:val="11"/>
              </w:rPr>
              <w:t>Симона</w:t>
            </w:r>
            <w:proofErr w:type="spellEnd"/>
            <w:proofErr w:type="gramEnd"/>
            <w:r>
              <w:rPr>
                <w:rStyle w:val="11"/>
              </w:rPr>
              <w:t>.,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Ш. Фурье, Р. Оуэна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§3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таблица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57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1"/>
              </w:rPr>
              <w:t>философская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Трудовая теория стоимости А. Смита. Закон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§3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p w:rsidR="00575DC0" w:rsidRDefault="00575DC0">
      <w:pPr>
        <w:rPr>
          <w:sz w:val="2"/>
          <w:szCs w:val="2"/>
        </w:rPr>
        <w:sectPr w:rsidR="00575DC0">
          <w:pgSz w:w="16838" w:h="23810"/>
          <w:pgMar w:top="7146" w:right="626" w:bottom="7146" w:left="62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470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мысль ХХ в. Марксистское учение об обществе.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народонаследия</w:t>
            </w:r>
            <w:proofErr w:type="spellEnd"/>
            <w:r>
              <w:rPr>
                <w:rStyle w:val="11"/>
              </w:rPr>
              <w:t xml:space="preserve"> Т. Мальтуса. Становление социологии как науки: О. Конт, Г. Спенсер. Социологические теории. Абсолютизация государства Г. Гегелем. «Философия права». Различие между гражданским обществом и государством. Диалектический метод Гегеля. К. Маркс, Ф. Энгельс</w:t>
            </w:r>
            <w:proofErr w:type="gramStart"/>
            <w:r>
              <w:rPr>
                <w:rStyle w:val="11"/>
              </w:rPr>
              <w:t>.</w:t>
            </w:r>
            <w:proofErr w:type="gramEnd"/>
            <w:r>
              <w:rPr>
                <w:rStyle w:val="11"/>
              </w:rPr>
              <w:t xml:space="preserve"> - </w:t>
            </w:r>
            <w:proofErr w:type="gramStart"/>
            <w:r>
              <w:rPr>
                <w:rStyle w:val="11"/>
              </w:rPr>
              <w:t>о</w:t>
            </w:r>
            <w:proofErr w:type="gramEnd"/>
            <w:r>
              <w:rPr>
                <w:rStyle w:val="11"/>
              </w:rPr>
              <w:t>сновоположники нового философского мировоззрения. Предпосылки возникновения марксизма. Исторический материализм. Марксизм как альтернатива западному пути развития общества.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3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Семинар: Из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истории русской философской мысли: Русская философская мысль. XI - XVIII в.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Ф. Прокопович, В.Н. Татищев, А. Кантемир, М. В. Ломоносов, А.Н. Радищев.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общественную мысль России, анализировать философские искания 19в</w:t>
            </w:r>
            <w:proofErr w:type="gramStart"/>
            <w:r>
              <w:rPr>
                <w:rStyle w:val="11"/>
              </w:rPr>
              <w:t>.И</w:t>
            </w:r>
            <w:proofErr w:type="gramEnd"/>
            <w:r>
              <w:rPr>
                <w:rStyle w:val="11"/>
              </w:rPr>
              <w:t xml:space="preserve"> русскую философскую мысль 20 века.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4,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 xml:space="preserve">вопросы с. 38-47; </w:t>
            </w:r>
            <w:proofErr w:type="gramStart"/>
            <w:r>
              <w:rPr>
                <w:rStyle w:val="11"/>
              </w:rPr>
              <w:t>сообщен</w:t>
            </w:r>
            <w:proofErr w:type="gram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ия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Русская философская мысль XIX века.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 xml:space="preserve">Философские искания 19 века. </w:t>
            </w:r>
            <w:proofErr w:type="spellStart"/>
            <w:r>
              <w:rPr>
                <w:rStyle w:val="11"/>
              </w:rPr>
              <w:t>Цивилизационный</w:t>
            </w:r>
            <w:proofErr w:type="spellEnd"/>
            <w:r>
              <w:rPr>
                <w:rStyle w:val="11"/>
              </w:rPr>
              <w:t xml:space="preserve"> путь России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§ 4, стр. 38-47;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7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Русская философская мысль начала ХХ </w:t>
            </w:r>
            <w:proofErr w:type="gramStart"/>
            <w:r>
              <w:rPr>
                <w:rStyle w:val="11"/>
              </w:rPr>
              <w:t>в</w:t>
            </w:r>
            <w:proofErr w:type="gramEnd"/>
            <w:r>
              <w:rPr>
                <w:rStyle w:val="11"/>
              </w:rPr>
              <w:t>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Цивилизационны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й</w:t>
            </w:r>
            <w:proofErr w:type="spellEnd"/>
            <w:r>
              <w:rPr>
                <w:rStyle w:val="11"/>
              </w:rPr>
              <w:t xml:space="preserve"> путь России.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Деизм, культурный тип, культурный раскол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 осуществлять комплексный поиск, систематизацию социальной информации по теме, сравнивать, анализировать, делать выводы, участвовать в дискуссии, работать с документами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Устный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опрос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§ 4, с. 38-47; </w:t>
            </w:r>
            <w:proofErr w:type="spellStart"/>
            <w:proofErr w:type="gramStart"/>
            <w:r>
              <w:rPr>
                <w:rStyle w:val="11"/>
              </w:rPr>
              <w:t>Написат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ь</w:t>
            </w:r>
            <w:proofErr w:type="spellEnd"/>
            <w:proofErr w:type="gramEnd"/>
            <w:r>
              <w:rPr>
                <w:rStyle w:val="11"/>
              </w:rPr>
              <w:t xml:space="preserve"> эссе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1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lastRenderedPageBreak/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Деятельность в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гуманитарной</w:t>
            </w:r>
            <w:proofErr w:type="spellEnd"/>
            <w:r>
              <w:rPr>
                <w:rStyle w:val="11"/>
              </w:rPr>
              <w:t xml:space="preserve"> сфере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 xml:space="preserve">профессии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гуманитарного</w:t>
            </w:r>
            <w:proofErr w:type="spellEnd"/>
            <w:r>
              <w:rPr>
                <w:rStyle w:val="11"/>
              </w:rPr>
              <w:t xml:space="preserve"> профиля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Выучить § 5-6, с. 48-66;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Основные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профессии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гуманитарного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профиля.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§5-6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2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Особенности профессий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гуманитарной</w:t>
            </w:r>
            <w:proofErr w:type="spellEnd"/>
            <w:r>
              <w:rPr>
                <w:rStyle w:val="11"/>
              </w:rPr>
              <w:t xml:space="preserve"> направленности. </w:t>
            </w:r>
            <w:proofErr w:type="gramStart"/>
            <w:r>
              <w:rPr>
                <w:rStyle w:val="11"/>
              </w:rPr>
              <w:t xml:space="preserve">Профессиональны </w:t>
            </w:r>
            <w:proofErr w:type="spellStart"/>
            <w:r>
              <w:rPr>
                <w:rStyle w:val="11"/>
              </w:rPr>
              <w:t>й</w:t>
            </w:r>
            <w:proofErr w:type="spellEnd"/>
            <w:proofErr w:type="gramEnd"/>
            <w:r>
              <w:rPr>
                <w:rStyle w:val="11"/>
              </w:rPr>
              <w:t xml:space="preserve"> выбор.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§5-6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составит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профес</w:t>
            </w:r>
            <w:proofErr w:type="spellEnd"/>
            <w:r>
              <w:rPr>
                <w:rStyle w:val="11"/>
              </w:rPr>
              <w:t>-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сиограм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му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Обобщение по теме «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гуманитарные</w:t>
            </w:r>
            <w:proofErr w:type="spellEnd"/>
            <w:r>
              <w:rPr>
                <w:rStyle w:val="11"/>
              </w:rPr>
              <w:t xml:space="preserve"> знания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профессиональная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деятельность»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Термин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ы</w:t>
            </w:r>
            <w:proofErr w:type="spellEnd"/>
            <w:r>
              <w:rPr>
                <w:rStyle w:val="11"/>
              </w:rPr>
              <w:t>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стр.65- 70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83"/>
          <w:jc w:val="center"/>
        </w:trPr>
        <w:tc>
          <w:tcPr>
            <w:tcW w:w="155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Тема 2. Общество и человек 25 ч</w:t>
            </w:r>
          </w:p>
        </w:tc>
      </w:tr>
      <w:tr w:rsidR="00575DC0">
        <w:trPr>
          <w:trHeight w:hRule="exact" w:val="22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Происхождение человека. Наука о происхождении человека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Наука о происхождении человека. Становление общества. Понятие об обществе. Необходимость изучения общества. Сведения о научных отраслях, изучающих человека и общество.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теории происхождения человека и становления общества, объяснить особенности человечества как результат биологической и социальной эволюции.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 раскрывать на примерах важнейшие теоретические положения и понятия философских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7,с. 70</w:t>
            </w:r>
            <w:r>
              <w:rPr>
                <w:rStyle w:val="11"/>
              </w:rPr>
              <w:softHyphen/>
              <w:t>73;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rStyle w:val="11"/>
              </w:rPr>
              <w:t>Выполн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ить</w:t>
            </w:r>
            <w:proofErr w:type="spellEnd"/>
            <w:proofErr w:type="gramEnd"/>
            <w:r>
              <w:rPr>
                <w:rStyle w:val="11"/>
              </w:rPr>
              <w:t xml:space="preserve"> зад.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Становление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Науки об обществе. Общество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 xml:space="preserve">§ 7, </w:t>
            </w:r>
            <w:proofErr w:type="spellStart"/>
            <w:proofErr w:type="gramStart"/>
            <w:r>
              <w:rPr>
                <w:rStyle w:val="11"/>
              </w:rPr>
              <w:t>стр</w:t>
            </w:r>
            <w:proofErr w:type="spellEnd"/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1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общества.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как сложная и динамическая система. Человечество как результат биологической и </w:t>
            </w:r>
            <w:proofErr w:type="spellStart"/>
            <w:r>
              <w:rPr>
                <w:rStyle w:val="11"/>
              </w:rPr>
              <w:t>социокультурной</w:t>
            </w:r>
            <w:proofErr w:type="spellEnd"/>
            <w:r>
              <w:rPr>
                <w:rStyle w:val="11"/>
              </w:rPr>
              <w:t xml:space="preserve"> революции.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наук древности, объяснять причинно-следственные связи изучаемых социальных объектов; работать с различными источниками.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73-76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60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Человечество как результат биологической и </w:t>
            </w:r>
            <w:proofErr w:type="spellStart"/>
            <w:r>
              <w:rPr>
                <w:rStyle w:val="11"/>
              </w:rPr>
              <w:t>социокультурной</w:t>
            </w:r>
            <w:proofErr w:type="spellEnd"/>
            <w:r>
              <w:rPr>
                <w:rStyle w:val="11"/>
              </w:rPr>
              <w:t xml:space="preserve"> революции.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Становление культуры - неотъемлемая часть становления человека и человечества. Понятия: человечество, антропогенез, </w:t>
            </w:r>
            <w:proofErr w:type="spellStart"/>
            <w:r>
              <w:rPr>
                <w:rStyle w:val="11"/>
              </w:rPr>
              <w:t>социогенез</w:t>
            </w:r>
            <w:proofErr w:type="spellEnd"/>
            <w:r>
              <w:rPr>
                <w:rStyle w:val="11"/>
              </w:rPr>
              <w:t xml:space="preserve">, </w:t>
            </w:r>
            <w:proofErr w:type="spellStart"/>
            <w:r>
              <w:rPr>
                <w:rStyle w:val="11"/>
              </w:rPr>
              <w:t>антропосоциогенез</w:t>
            </w:r>
            <w:proofErr w:type="spellEnd"/>
            <w:r>
              <w:rPr>
                <w:rStyle w:val="11"/>
              </w:rPr>
              <w:t>, исторический тип, культура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Совреме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нные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теории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происхо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ждения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240" w:line="274" w:lineRule="exact"/>
              <w:ind w:left="120" w:firstLine="0"/>
              <w:jc w:val="left"/>
            </w:pPr>
            <w:r>
              <w:rPr>
                <w:rStyle w:val="11"/>
              </w:rPr>
              <w:t>человека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240" w:after="0" w:line="274" w:lineRule="exact"/>
              <w:ind w:left="120" w:firstLine="0"/>
              <w:jc w:val="left"/>
            </w:pPr>
            <w:proofErr w:type="spellStart"/>
            <w:proofErr w:type="gramStart"/>
            <w:r>
              <w:rPr>
                <w:rStyle w:val="11"/>
              </w:rPr>
              <w:t>нетради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ционны</w:t>
            </w:r>
            <w:proofErr w:type="spellEnd"/>
            <w:proofErr w:type="gram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й</w:t>
            </w:r>
            <w:proofErr w:type="spellEnd"/>
            <w:r>
              <w:rPr>
                <w:rStyle w:val="11"/>
              </w:rPr>
              <w:t xml:space="preserve"> взгляд на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проблем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7, с. 70-80; задания, с. 78-79.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3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Сущность человека как проблема философии.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Великая тайна - человек. Человек - </w:t>
            </w:r>
            <w:proofErr w:type="spellStart"/>
            <w:r>
              <w:rPr>
                <w:rStyle w:val="11"/>
              </w:rPr>
              <w:t>биосоциальная</w:t>
            </w:r>
            <w:proofErr w:type="spellEnd"/>
            <w:r>
              <w:rPr>
                <w:rStyle w:val="11"/>
              </w:rPr>
              <w:t xml:space="preserve"> система. Социальная сущность деятельности. Мышление и деятельность. Мышление и язык.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сущность человека как проблему философии; анализировать социальную сущность деятельности человека, выяснить роль и значение мышления в жизни человека, соотносить между собой такие понятия как мышление и язык, характеризовать историю возникновения и развития философской антропологии. Уметь сравнивать философские учения, выявлять общее и различия.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Устный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опрос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8, с. 80-86;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5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Мышление и деятельность.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человек, субъект, деятельность, мышление, язык, философская антропология, </w:t>
            </w:r>
            <w:proofErr w:type="spellStart"/>
            <w:r>
              <w:rPr>
                <w:rStyle w:val="11"/>
              </w:rPr>
              <w:t>субъектность</w:t>
            </w:r>
            <w:proofErr w:type="spellEnd"/>
            <w:r>
              <w:rPr>
                <w:rStyle w:val="11"/>
              </w:rPr>
              <w:t>, субъективность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§ 8, с. 86-90;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5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Общество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общественные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отношения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Что отличает общество от социума. Уровни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философского</w:t>
            </w:r>
            <w:proofErr w:type="spellEnd"/>
            <w:r>
              <w:rPr>
                <w:rStyle w:val="11"/>
              </w:rPr>
              <w:t xml:space="preserve"> анализа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общество, социальные взаимодействия и общественные отношения.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§ 9, с. 90-94;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5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общества. Общество и природа.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Разбираться в отличиях общества от социума. Уметь осуществлять комплексный поиск, систематизацию социальной информации по теме, сравнивать, анализировать, делать выводы.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Общество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общественные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отношения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Вторая природа человека. Общественные отношения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§ 9, с. 95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Самостоятельна я работа: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Общество и природа.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общество, социум, общественные отношения, культура, закономерности общественного развития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9, с. 97-99;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Общество как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развивающаяся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система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Системный подход к обществу. Системное строение общества. Сферы общественной жизни как подсистемы общества. Изменчивость и стабильность.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системное строение общества. Выделять особенности социальной системы ее подсистемы и элементы, проанализировать процессы изменчивости и стабильности общества. Уметь сравнивать философские учения, выявляя их общие черты и различия, устанавливать соответствия между существенными чертами и признаками социальных явлений и обществоведческими терминами и понятиями, различать факты и мнения.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10, с. 99-103;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48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Сферы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общественной жизни как подсистемы общества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общество как система, общественный институт, сфера жизни общества. Система, социальная революция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§ 10, задания с.104- 108;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Семинар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Типология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Традиционное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общество.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Традиционное, индустриальное и постиндустриальное общества.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Знать и характеризовать типологию обществ с точки зрения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философского</w:t>
            </w:r>
            <w:proofErr w:type="spellEnd"/>
            <w:r>
              <w:rPr>
                <w:rStyle w:val="11"/>
              </w:rPr>
              <w:t xml:space="preserve">, </w:t>
            </w:r>
            <w:proofErr w:type="spellStart"/>
            <w:r>
              <w:rPr>
                <w:rStyle w:val="11"/>
              </w:rPr>
              <w:t>историко</w:t>
            </w:r>
            <w:r>
              <w:rPr>
                <w:rStyle w:val="11"/>
              </w:rPr>
              <w:softHyphen/>
              <w:t>типологического</w:t>
            </w:r>
            <w:proofErr w:type="spellEnd"/>
            <w:r>
              <w:rPr>
                <w:rStyle w:val="11"/>
              </w:rPr>
              <w:t xml:space="preserve"> и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конкретного</w:t>
            </w:r>
            <w:proofErr w:type="spellEnd"/>
            <w:r>
              <w:rPr>
                <w:rStyle w:val="11"/>
              </w:rPr>
              <w:t xml:space="preserve"> уровней. Уметь раскрывать на примерах важнейшие теоретические положения и понятия философских наук древности, работать с документами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§ 11-12, термины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2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r>
              <w:rPr>
                <w:rStyle w:val="11"/>
              </w:rPr>
              <w:t>Индустриальное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1"/>
              </w:rPr>
              <w:t>общество.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Индустриальное общество как техногенная цивилизация. Современное общество. Современный мир в зеркале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tbRl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0" w:lineRule="exact"/>
              <w:ind w:firstLine="0"/>
              <w:jc w:val="both"/>
            </w:pPr>
            <w:proofErr w:type="spellStart"/>
            <w:proofErr w:type="gramStart"/>
            <w:r>
              <w:rPr>
                <w:rStyle w:val="11"/>
                <w:vertAlign w:val="subscript"/>
              </w:rPr>
              <w:t>и</w:t>
            </w:r>
            <w:r>
              <w:rPr>
                <w:rStyle w:val="11"/>
              </w:rPr>
              <w:t>т</w:t>
            </w:r>
            <w:proofErr w:type="spellEnd"/>
            <w:proofErr w:type="gramEnd"/>
            <w:r>
              <w:rPr>
                <w:rStyle w:val="11"/>
              </w:rPr>
              <w:t xml:space="preserve"> </w:t>
            </w:r>
            <w:r>
              <w:rPr>
                <w:rStyle w:val="Candara135pt"/>
              </w:rPr>
              <w:t>2</w:t>
            </w:r>
            <w:r>
              <w:rPr>
                <w:rStyle w:val="11"/>
                <w:vertAlign w:val="superscript"/>
              </w:rPr>
              <w:t>,</w:t>
            </w:r>
            <w:r>
              <w:rPr>
                <w:rStyle w:val="11"/>
              </w:rPr>
              <w:t xml:space="preserve"> </w:t>
            </w:r>
            <w:r>
              <w:rPr>
                <w:rStyle w:val="11"/>
                <w:vertAlign w:val="subscript"/>
              </w:rPr>
              <w:t>-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proofErr w:type="spellStart"/>
            <w:proofErr w:type="gramStart"/>
            <w:r>
              <w:rPr>
                <w:rStyle w:val="11"/>
              </w:rPr>
              <w:t>ст</w:t>
            </w:r>
            <w:proofErr w:type="spellEnd"/>
            <w:proofErr w:type="gramEnd"/>
            <w:r>
              <w:rPr>
                <w:rStyle w:val="11"/>
              </w:rPr>
              <w:t xml:space="preserve"> -7 £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8" w:lineRule="exact"/>
              <w:ind w:firstLine="0"/>
              <w:jc w:val="both"/>
            </w:pPr>
            <w:r>
              <w:rPr>
                <w:rStyle w:val="ArialNarrow4pt"/>
              </w:rPr>
              <w:t>1</w:t>
            </w:r>
            <w:r>
              <w:rPr>
                <w:rStyle w:val="4pt"/>
              </w:rPr>
              <w:t>—</w:t>
            </w:r>
            <w:r>
              <w:rPr>
                <w:rStyle w:val="ArialNarrow4pt"/>
              </w:rPr>
              <w:t>1</w:t>
            </w:r>
            <w:r>
              <w:rPr>
                <w:rStyle w:val="4pt"/>
              </w:rPr>
              <w:t xml:space="preserve"> </w:t>
            </w:r>
            <w:r>
              <w:rPr>
                <w:rStyle w:val="11"/>
              </w:rPr>
              <w:t xml:space="preserve">О </w:t>
            </w:r>
            <w:r>
              <w:rPr>
                <w:rStyle w:val="4pt"/>
              </w:rPr>
              <w:t>•</w:t>
            </w:r>
            <w:proofErr w:type="gramStart"/>
            <w:r>
              <w:rPr>
                <w:rStyle w:val="4pt"/>
              </w:rPr>
              <w:t xml:space="preserve"> </w:t>
            </w:r>
            <w:r>
              <w:rPr>
                <w:rStyle w:val="11"/>
              </w:rPr>
              <w:t>;</w:t>
            </w:r>
            <w:proofErr w:type="gramEnd"/>
            <w:r>
              <w:rPr>
                <w:rStyle w:val="11"/>
              </w:rPr>
              <w:t xml:space="preserve"> </w:t>
            </w:r>
            <w:r>
              <w:rPr>
                <w:rStyle w:val="11"/>
                <w:vertAlign w:val="superscript"/>
              </w:rPr>
              <w:t>у</w:t>
            </w:r>
            <w:r>
              <w:rPr>
                <w:rStyle w:val="11"/>
              </w:rPr>
              <w:t xml:space="preserve"> 1 </w:t>
            </w:r>
            <w:proofErr w:type="spellStart"/>
            <w:r>
              <w:rPr>
                <w:rStyle w:val="11"/>
                <w:vertAlign w:val="subscript"/>
              </w:rPr>
              <w:t>1</w:t>
            </w:r>
            <w:proofErr w:type="spellEnd"/>
            <w:r>
              <w:rPr>
                <w:rStyle w:val="11"/>
                <w:vertAlign w:val="subscript"/>
              </w:rPr>
              <w:t xml:space="preserve"> 6</w:t>
            </w:r>
            <w:r>
              <w:rPr>
                <w:rStyle w:val="11"/>
                <w:vertAlign w:val="superscript"/>
              </w:rPr>
              <w:t>;</w:t>
            </w:r>
            <w:r>
              <w:rPr>
                <w:rStyle w:val="11"/>
              </w:rPr>
              <w:t xml:space="preserve"> </w:t>
            </w:r>
            <w:r>
              <w:rPr>
                <w:rStyle w:val="a8"/>
              </w:rPr>
              <w:t>£</w:t>
            </w:r>
            <w:r>
              <w:rPr>
                <w:rStyle w:val="11"/>
              </w:rPr>
              <w:t xml:space="preserve"> • ^ В § с</w:t>
            </w:r>
            <w:r>
              <w:rPr>
                <w:rStyle w:val="11"/>
                <w:vertAlign w:val="superscript"/>
              </w:rPr>
              <w:t>.</w:t>
            </w:r>
            <w:r>
              <w:rPr>
                <w:rStyle w:val="11"/>
              </w:rPr>
              <w:t xml:space="preserve"> 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29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цивилизационного</w:t>
            </w:r>
            <w:proofErr w:type="spellEnd"/>
            <w:r>
              <w:rPr>
                <w:rStyle w:val="11"/>
              </w:rPr>
              <w:t xml:space="preserve"> опыта.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3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Лабораторно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практическое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занятие: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Современный мир. Восток и Запад в диалоге культур.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Восток и Запад в диалоге культур</w:t>
            </w:r>
            <w:proofErr w:type="gramStart"/>
            <w:r>
              <w:rPr>
                <w:rStyle w:val="11"/>
              </w:rPr>
              <w:t>.</w:t>
            </w:r>
            <w:proofErr w:type="gramEnd"/>
            <w:r>
              <w:rPr>
                <w:rStyle w:val="11"/>
              </w:rPr>
              <w:t xml:space="preserve"> </w:t>
            </w:r>
            <w:proofErr w:type="gramStart"/>
            <w:r>
              <w:rPr>
                <w:rStyle w:val="11"/>
              </w:rPr>
              <w:t>т</w:t>
            </w:r>
            <w:proofErr w:type="gramEnd"/>
            <w:r>
              <w:rPr>
                <w:rStyle w:val="11"/>
              </w:rPr>
              <w:t>радиционное общество, индустриализация, техногенная цивилизация, постиндустриальное общество, западное общество, цивилизация восточного типа.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11-12, задания, с. 126.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Историческое развитие человечества. Теория локальных культур.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цивилизация, </w:t>
            </w:r>
            <w:proofErr w:type="spellStart"/>
            <w:r>
              <w:rPr>
                <w:rStyle w:val="11"/>
              </w:rPr>
              <w:t>общественно</w:t>
            </w:r>
            <w:r>
              <w:rPr>
                <w:rStyle w:val="11"/>
              </w:rPr>
              <w:softHyphen/>
              <w:t>экономическая</w:t>
            </w:r>
            <w:proofErr w:type="spellEnd"/>
            <w:r>
              <w:rPr>
                <w:rStyle w:val="11"/>
              </w:rPr>
              <w:t xml:space="preserve"> формация, стадиальный подход к истории, локально </w:t>
            </w:r>
            <w:proofErr w:type="spellStart"/>
            <w:r>
              <w:rPr>
                <w:rStyle w:val="11"/>
              </w:rPr>
              <w:t>цивилизационный</w:t>
            </w:r>
            <w:proofErr w:type="spellEnd"/>
            <w:r>
              <w:rPr>
                <w:rStyle w:val="11"/>
              </w:rPr>
              <w:t xml:space="preserve"> подход к истории.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§ 13, с. 126-129;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Теория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общественно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экономических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формаций.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13, с. 129-132;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Теория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proofErr w:type="spellStart"/>
            <w:proofErr w:type="gramStart"/>
            <w:r>
              <w:rPr>
                <w:rStyle w:val="11"/>
              </w:rPr>
              <w:t>постиндустриальн</w:t>
            </w:r>
            <w:proofErr w:type="spellEnd"/>
            <w:r>
              <w:rPr>
                <w:rStyle w:val="11"/>
              </w:rPr>
              <w:t xml:space="preserve"> ого</w:t>
            </w:r>
            <w:proofErr w:type="gramEnd"/>
            <w:r>
              <w:rPr>
                <w:rStyle w:val="11"/>
              </w:rPr>
              <w:t xml:space="preserve"> общества.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13, с. 126-136; задание №3, с. 134.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4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Исторический процесс. Типы социальной динамики.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Типы социальной динамики. Факторы изменения социума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смысл и направленность исторического процесса, роли его участников, выяснить типы социальной динамики, исследовать факторы изменения социума. Уметь устанавливать соответствия между существенными чертами и признаками социальных явлений и общественно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Исследо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вать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факторы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изменен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ия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социума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14, с. 136-139;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Роль народа в историческом процессе.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Роль народа в историческом процессе.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§ 14, с. 139-142;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9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Самостоятельна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Социальные группы и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 14, с.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94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я работа: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группы.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Исторические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личности </w:t>
            </w:r>
            <w:proofErr w:type="gramStart"/>
            <w:r>
              <w:rPr>
                <w:rStyle w:val="11"/>
              </w:rPr>
              <w:t>в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историческом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процессе</w:t>
            </w:r>
            <w:proofErr w:type="gramEnd"/>
            <w:r>
              <w:rPr>
                <w:rStyle w:val="11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общественные объединения. Исторические личности.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143-146;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задания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«</w:t>
            </w:r>
            <w:proofErr w:type="spellStart"/>
            <w:r>
              <w:rPr>
                <w:rStyle w:val="11"/>
              </w:rPr>
              <w:t>Порабо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тайте с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источни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ками</w:t>
            </w:r>
            <w:proofErr w:type="spellEnd"/>
            <w:r>
              <w:rPr>
                <w:rStyle w:val="11"/>
              </w:rPr>
              <w:t>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Исторический процесс. Прогресс и регресс.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Прогресс и регресс. Противоречивость прогресса. Критерии прогресса. Многообразие путей форм общественного развития.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особенности общественного прогресса, анализировать его критерии, показать многообразие</w:t>
            </w:r>
            <w:proofErr w:type="gramStart"/>
            <w:r>
              <w:rPr>
                <w:rStyle w:val="11"/>
              </w:rPr>
              <w:t xml:space="preserve"> .</w:t>
            </w:r>
            <w:proofErr w:type="gramEnd"/>
            <w:r>
              <w:rPr>
                <w:rStyle w:val="11"/>
              </w:rPr>
              <w:t xml:space="preserve"> критерии, показать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15, с. 147-156;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Критерии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прогресса.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общественный прогресс, регресс, </w:t>
            </w:r>
            <w:proofErr w:type="spellStart"/>
            <w:r>
              <w:rPr>
                <w:rStyle w:val="11"/>
              </w:rPr>
              <w:t>многовариантность</w:t>
            </w:r>
            <w:proofErr w:type="spellEnd"/>
            <w:r>
              <w:rPr>
                <w:rStyle w:val="11"/>
              </w:rPr>
              <w:t xml:space="preserve"> общественного развития.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both"/>
            </w:pPr>
            <w:r>
              <w:rPr>
                <w:rStyle w:val="11"/>
              </w:rPr>
              <w:t>§ 15,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74" w:lineRule="exact"/>
              <w:ind w:firstLine="0"/>
              <w:jc w:val="both"/>
            </w:pPr>
            <w:r>
              <w:rPr>
                <w:rStyle w:val="11"/>
              </w:rPr>
              <w:t>задания, с. 154. Проверь те себя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Свобода </w:t>
            </w:r>
            <w:proofErr w:type="gramStart"/>
            <w:r>
              <w:rPr>
                <w:rStyle w:val="11"/>
              </w:rPr>
              <w:t>в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деятельности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человека.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свобода, свобода выбора, необходимость, ответственность, свободное общество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16, с. 157-161;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Свобода и ответственность.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§ 16, с. 157-161;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  <w:r>
              <w:rPr>
                <w:rStyle w:val="11"/>
              </w:rPr>
              <w:t xml:space="preserve"> Что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такое свободное общество.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16, с. 157-163;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Обобщение по теме «Общество и человек»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88"/>
          <w:jc w:val="center"/>
        </w:trPr>
        <w:tc>
          <w:tcPr>
            <w:tcW w:w="155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Тема 3. Деятельность как способ существования людей 13ч.</w:t>
            </w:r>
          </w:p>
        </w:tc>
      </w:tr>
      <w:tr w:rsidR="00575DC0">
        <w:trPr>
          <w:trHeight w:hRule="exact" w:val="84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Деятельность людей и её многообразие.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формулировать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собственные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 xml:space="preserve">§ 17, </w:t>
            </w:r>
            <w:proofErr w:type="spellStart"/>
            <w:proofErr w:type="gramStart"/>
            <w:r>
              <w:rPr>
                <w:rStyle w:val="11"/>
              </w:rPr>
              <w:t>стр</w:t>
            </w:r>
            <w:proofErr w:type="spellEnd"/>
            <w:proofErr w:type="gramEnd"/>
            <w:r>
              <w:rPr>
                <w:rStyle w:val="11"/>
              </w:rPr>
              <w:t xml:space="preserve"> 168-173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84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Сущность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структура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деятельности.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суждения и аргументы по теме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Потребности и интересы.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17, с. 174-179;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Типология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деятельности.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Творческая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деятельность.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деятельность, мотивы деятельности, потребности, интересы, творчество</w:t>
            </w:r>
            <w:proofErr w:type="gramStart"/>
            <w:r>
              <w:rPr>
                <w:rStyle w:val="11"/>
              </w:rPr>
              <w:t>.</w:t>
            </w:r>
            <w:proofErr w:type="gramEnd"/>
            <w:r>
              <w:rPr>
                <w:rStyle w:val="11"/>
              </w:rPr>
              <w:t xml:space="preserve"> </w:t>
            </w:r>
            <w:proofErr w:type="gramStart"/>
            <w:r>
              <w:rPr>
                <w:rStyle w:val="11"/>
              </w:rPr>
              <w:t>ц</w:t>
            </w:r>
            <w:proofErr w:type="gramEnd"/>
            <w:r>
              <w:rPr>
                <w:rStyle w:val="11"/>
              </w:rPr>
              <w:t>ель, средства достижения цели, действия, бессознательное.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§17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задания с 178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Содержание и формы духовной деятельности.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Создание и освоение духовных ценностей.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§ 18, вопросы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Духовная жизнь общества.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Духовная жизнь общества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80" w:firstLine="0"/>
              <w:jc w:val="left"/>
            </w:pPr>
            <w:r>
              <w:rPr>
                <w:rStyle w:val="11"/>
              </w:rPr>
              <w:t>2 &amp;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80" w:firstLine="0"/>
              <w:jc w:val="left"/>
            </w:pPr>
            <w:r>
              <w:rPr>
                <w:rStyle w:val="11"/>
                <w:vertAlign w:val="superscript"/>
              </w:rPr>
              <w:t>1</w:t>
            </w:r>
            <w:r>
              <w:rPr>
                <w:rStyle w:val="11"/>
              </w:rPr>
              <w:t xml:space="preserve"> </w:t>
            </w:r>
            <w:r>
              <w:rPr>
                <w:rStyle w:val="11"/>
                <w:vertAlign w:val="subscript"/>
              </w:rPr>
              <w:t>е</w:t>
            </w:r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§</w:t>
            </w:r>
            <w:proofErr w:type="gramStart"/>
            <w:r>
              <w:rPr>
                <w:rStyle w:val="11"/>
              </w:rPr>
              <w:t>т</w:t>
            </w:r>
            <w:proofErr w:type="spellEnd"/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Духовный мир человека.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Духовный мир человека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§ 18, с. 179-187;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Трудовая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деятельность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Труд как вид человеческой деятельности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§ 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Трудовая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деятельность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Человеческий фактор производства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19, с. 192</w:t>
            </w:r>
            <w:r>
              <w:rPr>
                <w:rStyle w:val="11"/>
              </w:rPr>
              <w:softHyphen/>
              <w:t>203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4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Лабораторно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практическое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занятие: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Социология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труда.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партнерство.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Социальное партнерство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r>
              <w:rPr>
                <w:rStyle w:val="11"/>
              </w:rPr>
              <w:t>§ 19,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74" w:lineRule="exact"/>
              <w:ind w:left="120" w:firstLine="0"/>
              <w:jc w:val="left"/>
            </w:pPr>
            <w:r>
              <w:rPr>
                <w:rStyle w:val="11"/>
              </w:rPr>
              <w:t>задания, с. 201.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44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both"/>
            </w:pPr>
            <w:r>
              <w:rPr>
                <w:rStyle w:val="11"/>
              </w:rPr>
              <w:t>Политическая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rPr>
                <w:rStyle w:val="11"/>
              </w:rPr>
              <w:t>деятельность.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Политика как деятельность.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Лекция,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сообщен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ия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учащихс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both"/>
            </w:pPr>
            <w:r>
              <w:rPr>
                <w:rStyle w:val="11"/>
              </w:rPr>
              <w:t>§20,с.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firstLine="0"/>
              <w:jc w:val="both"/>
            </w:pPr>
            <w:r>
              <w:rPr>
                <w:rStyle w:val="11"/>
              </w:rPr>
              <w:t>203-205;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Цели и средства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политической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деятельности.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Цели и средства политической деятельности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Защита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проекта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§20, с. 206-208;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Семинар: Власть и политика.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Политические действия. Легитимность власти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Семинар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both"/>
            </w:pPr>
            <w:r>
              <w:rPr>
                <w:rStyle w:val="11"/>
              </w:rPr>
              <w:t>§20,с.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firstLine="0"/>
              <w:jc w:val="both"/>
            </w:pPr>
            <w:r>
              <w:rPr>
                <w:rStyle w:val="11"/>
              </w:rPr>
              <w:t>203-211;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Обобщение по теме «Деятельность как способ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существования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людей»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88"/>
          <w:jc w:val="center"/>
        </w:trPr>
        <w:tc>
          <w:tcPr>
            <w:tcW w:w="155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Тема 4. Сознание и познание 18 ч.</w:t>
            </w:r>
          </w:p>
        </w:tc>
      </w:tr>
      <w:tr w:rsidR="00575DC0">
        <w:trPr>
          <w:trHeight w:hRule="exact" w:val="414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Онтология и теория познания.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Бытие и познание. Познавательность мира как философская проблема. Познание как деятельность. Чувственное познание: его возможности и границы. Сущность и формы рационального познания. Способы познавательных деятельностей. Формы чувственного познания, формы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рационального (логического) познания.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 xml:space="preserve">Знать и характеризовать </w:t>
            </w:r>
            <w:proofErr w:type="gramStart"/>
            <w:r>
              <w:rPr>
                <w:rStyle w:val="11"/>
              </w:rPr>
              <w:t>познавательную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деятельность, обсудить проблему познаваемости мира.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 21,тест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Чувственное 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Познание в жизни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Уметь сравнивать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 21, с.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277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рациональное познание</w:t>
            </w:r>
            <w:proofErr w:type="gramStart"/>
            <w:r>
              <w:rPr>
                <w:rStyle w:val="11"/>
              </w:rPr>
              <w:t>..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человека и общества. Интуиция,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как способ познания. Понятия: знание, антология, гносеология, ощущения, восприятие, представление, понятие, суждение, агностицизм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философские учения,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выявляя их общие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черты и различия; устанавливать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 xml:space="preserve">соответствия </w:t>
            </w:r>
            <w:proofErr w:type="gramStart"/>
            <w:r>
              <w:rPr>
                <w:rStyle w:val="11"/>
              </w:rPr>
              <w:t>между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существенными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чертами и признаками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социальных явлений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и обществоведческими терминами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понятиями; и различать факты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мнения, аргументы и выводы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220-224;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задания,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2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Истина и ее критерии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Объективность истины. Критерии истины. Абсолютная и относительная истина.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Знать и характеризовать основные подходы к пониманию истины и ее критериев, анализировать абсолютную и относительную истину, соотносить истину и заблуждение.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240" w:firstLine="0"/>
              <w:jc w:val="left"/>
            </w:pPr>
            <w:r>
              <w:rPr>
                <w:rStyle w:val="11"/>
              </w:rPr>
              <w:t>2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240" w:firstLine="0"/>
              <w:jc w:val="left"/>
            </w:pPr>
            <w:r>
              <w:rPr>
                <w:rStyle w:val="11"/>
              </w:rPr>
              <w:t>2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240" w:firstLine="0"/>
              <w:jc w:val="left"/>
            </w:pPr>
            <w:r>
              <w:rPr>
                <w:rStyle w:val="11"/>
              </w:rPr>
              <w:t>§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2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Истина и ее критерии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Понятия: эмпиризм, рационализм, относительная истина, абсолютная истина, сенсуализм, критерий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 раскрывать на примерах важнейшие теоретические положения и понятия философских наук древности; объяснять причинно-следственные связи изучаемых социальных объектов; работать с различными источниками.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§ 22,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выполни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задания, с. 234.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Лабораторно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практическое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занятие: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Абсолютная и относительная истина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r>
              <w:rPr>
                <w:rStyle w:val="11"/>
              </w:rPr>
              <w:t>Истина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1"/>
              </w:rPr>
              <w:t>и заблуждение.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22, таблица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23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lastRenderedPageBreak/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Многообразие путей познания мира.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Мифологическое и </w:t>
            </w:r>
            <w:proofErr w:type="spellStart"/>
            <w:r>
              <w:rPr>
                <w:rStyle w:val="11"/>
              </w:rPr>
              <w:t>рационально</w:t>
            </w:r>
            <w:r>
              <w:rPr>
                <w:rStyle w:val="11"/>
              </w:rPr>
              <w:softHyphen/>
              <w:t>логическое</w:t>
            </w:r>
            <w:proofErr w:type="spellEnd"/>
            <w:r>
              <w:rPr>
                <w:rStyle w:val="11"/>
              </w:rPr>
              <w:t xml:space="preserve"> знание.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Миф и познание. Жизненная практика, опыт повседневной жизни.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Знать, характеризовать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анализировать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виды и уровни </w:t>
            </w:r>
            <w:proofErr w:type="gramStart"/>
            <w:r>
              <w:rPr>
                <w:rStyle w:val="11"/>
              </w:rPr>
              <w:t>человеческих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знаний.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 устанавливать соответствия между существенными чертами и признаками социальных явлений и обществоведческими терминами и понятиями; различать факты и мнения, аргументы и выводы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firstLine="0"/>
              <w:jc w:val="both"/>
            </w:pPr>
            <w:r>
              <w:rPr>
                <w:rStyle w:val="11"/>
              </w:rPr>
              <w:t xml:space="preserve">§ 23,эссе </w:t>
            </w:r>
            <w:proofErr w:type="spellStart"/>
            <w:r>
              <w:rPr>
                <w:rStyle w:val="11"/>
              </w:rPr>
              <w:t>Паранау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ка</w:t>
            </w:r>
            <w:proofErr w:type="spellEnd"/>
            <w:r>
              <w:rPr>
                <w:rStyle w:val="11"/>
              </w:rPr>
              <w:t>: «за»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firstLine="0"/>
              <w:jc w:val="both"/>
            </w:pPr>
            <w:r>
              <w:rPr>
                <w:rStyle w:val="11"/>
              </w:rPr>
              <w:t>«против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11"/>
              </w:rPr>
              <w:t>Жизненный опыт и здравый смысл.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Народная мудрость. Познание средствами искусства.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00" w:firstLine="0"/>
              <w:jc w:val="left"/>
            </w:pPr>
            <w:r>
              <w:rPr>
                <w:rStyle w:val="11"/>
              </w:rPr>
              <w:t>§ 23, вопросы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Самостоятельна я работа: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Познание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средствами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искусства.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 xml:space="preserve">Понятия: уровни человеческих знаний, жизненный опыт, здравый смысл, эсхатология, </w:t>
            </w:r>
            <w:proofErr w:type="spellStart"/>
            <w:r>
              <w:rPr>
                <w:rStyle w:val="11"/>
              </w:rPr>
              <w:t>паранаука</w:t>
            </w:r>
            <w:proofErr w:type="spellEnd"/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00" w:firstLine="0"/>
              <w:jc w:val="left"/>
            </w:pPr>
            <w:r>
              <w:rPr>
                <w:rStyle w:val="11"/>
              </w:rPr>
              <w:t>§ 23, проект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77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both"/>
            </w:pPr>
            <w:r>
              <w:rPr>
                <w:rStyle w:val="11"/>
              </w:rPr>
              <w:t>Научное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rPr>
                <w:rStyle w:val="11"/>
              </w:rPr>
              <w:t>познание.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Особенности научного познания. Уровни научного знания. Методы научного познания. Дифференциация и интеграция научного знания. Научные революции. Научное мышление и современный человек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сущность и особенности научного познания, познакомиться с основными особенностями методологии научного мышления, методами научного познания.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Уметь осуществлять комплексный поиск, систематизацию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социальной информации по теме, сравнивать, анализировать, делать выводы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7" w:lineRule="exact"/>
              <w:ind w:left="100" w:firstLine="0"/>
              <w:jc w:val="left"/>
            </w:pPr>
            <w:r>
              <w:rPr>
                <w:rStyle w:val="11"/>
              </w:rPr>
              <w:t xml:space="preserve">§ 24, </w:t>
            </w:r>
            <w:proofErr w:type="spellStart"/>
            <w:r>
              <w:rPr>
                <w:rStyle w:val="11"/>
              </w:rPr>
              <w:t>влпросы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7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Методы научного познания.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. Теория как форма научного познания. Методы научных исследований. Наука о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человеке</w:t>
            </w:r>
            <w:proofErr w:type="gramEnd"/>
            <w:r>
              <w:rPr>
                <w:rStyle w:val="11"/>
              </w:rPr>
              <w:t xml:space="preserve"> и обществе. Виды познания: </w:t>
            </w:r>
            <w:proofErr w:type="gramStart"/>
            <w:r>
              <w:rPr>
                <w:rStyle w:val="11"/>
              </w:rPr>
              <w:t>обыденное</w:t>
            </w:r>
            <w:proofErr w:type="gramEnd"/>
            <w:r>
              <w:rPr>
                <w:rStyle w:val="11"/>
              </w:rPr>
              <w:t>,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 24,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67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научное,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образное, философское. Понятия: научная теория, эмпирический закон, гипотеза, научный эксперимент</w:t>
            </w:r>
            <w:proofErr w:type="gramStart"/>
            <w:r>
              <w:rPr>
                <w:rStyle w:val="11"/>
              </w:rPr>
              <w:t>.</w:t>
            </w:r>
            <w:proofErr w:type="gramEnd"/>
            <w:r>
              <w:rPr>
                <w:rStyle w:val="11"/>
              </w:rPr>
              <w:t xml:space="preserve"> </w:t>
            </w:r>
            <w:proofErr w:type="gramStart"/>
            <w:r>
              <w:rPr>
                <w:rStyle w:val="11"/>
              </w:rPr>
              <w:t>м</w:t>
            </w:r>
            <w:proofErr w:type="gramEnd"/>
            <w:r>
              <w:rPr>
                <w:rStyle w:val="11"/>
              </w:rPr>
              <w:t>оделирование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49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Социальное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познание.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Социальные</w:t>
            </w:r>
            <w:proofErr w:type="gramEnd"/>
            <w:r>
              <w:rPr>
                <w:rStyle w:val="11"/>
              </w:rPr>
              <w:t xml:space="preserve"> и гуманитарные знание. Виды человеческих знаний. Основные направления познания: самопознание, познание общества, познание природы. Научное познание природы и общества.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сущность и особенности социального познания, раскрывать проблемы социальных и гуманитарных наук. Уметь устанавливать соответствия между существенными чертами и признаками социальных явлений и обществоведческими терминами и понятиями; различать факты и мнения, аргументы и выводы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80" w:firstLine="0"/>
              <w:jc w:val="left"/>
            </w:pPr>
            <w:r>
              <w:rPr>
                <w:rStyle w:val="11"/>
              </w:rPr>
              <w:t>§ 25,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80" w:firstLine="0"/>
              <w:jc w:val="left"/>
            </w:pPr>
            <w:r>
              <w:rPr>
                <w:rStyle w:val="11"/>
              </w:rPr>
              <w:t>термины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442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Обыденное и научное социальное знание.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Основные принципы научного социального познания. Идеальный тип - инструмент научного социального познания. Обыденное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научное социальное знание. Социальное науки и гуманитарное знание. Понятия: социальное знание, обыденное знание, </w:t>
            </w:r>
            <w:proofErr w:type="gramStart"/>
            <w:r>
              <w:rPr>
                <w:rStyle w:val="11"/>
              </w:rPr>
              <w:t>социальный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факт, культурный контекст, идеальный тип, </w:t>
            </w:r>
            <w:proofErr w:type="spellStart"/>
            <w:r>
              <w:rPr>
                <w:rStyle w:val="11"/>
              </w:rPr>
              <w:t>конкретно</w:t>
            </w:r>
            <w:r>
              <w:rPr>
                <w:rStyle w:val="11"/>
              </w:rPr>
              <w:softHyphen/>
              <w:t>исторический</w:t>
            </w:r>
            <w:proofErr w:type="spellEnd"/>
            <w:r>
              <w:rPr>
                <w:rStyle w:val="11"/>
              </w:rPr>
              <w:t xml:space="preserve"> подход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80" w:firstLine="0"/>
              <w:jc w:val="left"/>
            </w:pPr>
            <w:r>
              <w:rPr>
                <w:rStyle w:val="11"/>
              </w:rPr>
              <w:t>§ 25, Стр258- 268;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62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Знание и сознание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Сознание. Сознание индивидуальное 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понимать сущность категорий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7" w:lineRule="exact"/>
              <w:ind w:left="80" w:firstLine="0"/>
              <w:jc w:val="left"/>
            </w:pPr>
            <w:r>
              <w:rPr>
                <w:rStyle w:val="11"/>
              </w:rPr>
              <w:t>§ 26, тезисы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1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общественное.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Сущность и особенности общественного сознания.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«сознание»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«знание», характеризовать и анализировать общественное и индивидуальное сознание, теоретическое и обыденные. Уметь осуществлять комплексный поиск, систематизацию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социальной информации по теме, сравнивать, анализировать, делать выводы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4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Сущность и особенности общественного познания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Практическое и обыденное сознание. Понятия: общественное сознание, индивидуальное сознание, </w:t>
            </w:r>
            <w:proofErr w:type="spellStart"/>
            <w:r>
              <w:rPr>
                <w:rStyle w:val="11"/>
              </w:rPr>
              <w:t>обыденноесознание</w:t>
            </w:r>
            <w:proofErr w:type="spellEnd"/>
            <w:r>
              <w:rPr>
                <w:rStyle w:val="11"/>
              </w:rPr>
              <w:t>, массовое сознание, общественное мнение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11"/>
              </w:rPr>
              <w:t>§ 26, с. 269-278;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Самопознание.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Основные направления познания: самопознание, познание общества, познание природы. Человек в системе социальных связей.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процесс самопознания, выявить роль самосознания в развитии личности, определить трудности познания человеком самого себя. Уметь работать с документами; работать в группе, выступать публично, участвовать в дискуссии, формулировать на основе приобретенных социально-гуманитарных знаний собственные суждения и аргументы по определенным проблемам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both"/>
            </w:pPr>
            <w:r>
              <w:rPr>
                <w:rStyle w:val="11"/>
              </w:rPr>
              <w:t>27,консп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ект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Самооценка и самокритичность.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Биологическое</w:t>
            </w:r>
            <w:proofErr w:type="gramEnd"/>
            <w:r>
              <w:rPr>
                <w:rStyle w:val="11"/>
              </w:rPr>
              <w:t xml:space="preserve"> и социальное в человеке. Личности, ее самооценка. Единство свободы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 ответственности личности.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both"/>
            </w:pPr>
            <w:r>
              <w:rPr>
                <w:rStyle w:val="11"/>
              </w:rPr>
              <w:t>27,вопро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сы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3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Развитие самосознания и формирование 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Самооценка. Развитие самосознания и формирование личности.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Понятия: самосознание, самопознание, самооценка, </w:t>
            </w:r>
            <w:proofErr w:type="gramStart"/>
            <w:r>
              <w:rPr>
                <w:rStyle w:val="11"/>
              </w:rPr>
              <w:t>Я-</w:t>
            </w:r>
            <w:proofErr w:type="gramEnd"/>
            <w:r>
              <w:rPr>
                <w:rStyle w:val="11"/>
              </w:rPr>
              <w:t xml:space="preserve"> концепция, </w:t>
            </w:r>
            <w:proofErr w:type="spellStart"/>
            <w:r>
              <w:rPr>
                <w:rStyle w:val="11"/>
              </w:rPr>
              <w:t>Я-образ</w:t>
            </w:r>
            <w:proofErr w:type="spellEnd"/>
            <w:r>
              <w:rPr>
                <w:rStyle w:val="11"/>
              </w:rPr>
              <w:t>, идентичность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27, с. 279-286;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5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Обобщение по теме «Сознание и познание»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29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83"/>
          <w:jc w:val="center"/>
        </w:trPr>
        <w:tc>
          <w:tcPr>
            <w:tcW w:w="155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80" w:firstLine="0"/>
              <w:jc w:val="left"/>
            </w:pPr>
            <w:r>
              <w:rPr>
                <w:rStyle w:val="11"/>
              </w:rPr>
              <w:t>Тема 5. Личность. Межличностные отношения 33ч.</w:t>
            </w:r>
          </w:p>
        </w:tc>
      </w:tr>
      <w:tr w:rsidR="00575DC0">
        <w:trPr>
          <w:trHeight w:hRule="exact" w:val="172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Индивид и индивидуальность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Личность, индивид, индивидуальность.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существенные черты индивида, индивидуальности, личности, объяснять структуру личности, показать процессы устойчивости и изменчивости личности.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Уметь раскрывать на примерах важнейшие теоретические положения и понятия философских наук; объяснять причинно-следственные связи изучаемых социальных объектов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28, с. 290</w:t>
            </w:r>
            <w:r>
              <w:rPr>
                <w:rStyle w:val="11"/>
              </w:rPr>
              <w:softHyphen/>
              <w:t>300;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выполни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задания.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Личность.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Структура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Структура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личности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§ 28,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Устойчивость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изменчивость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 xml:space="preserve">Понятия: индивид, индивидуальность, личность, экзистенциализм, Ид, Эго, </w:t>
            </w:r>
            <w:proofErr w:type="spellStart"/>
            <w:r>
              <w:rPr>
                <w:rStyle w:val="11"/>
              </w:rPr>
              <w:t>супер</w:t>
            </w:r>
            <w:proofErr w:type="spellEnd"/>
            <w:r>
              <w:rPr>
                <w:rStyle w:val="11"/>
              </w:rPr>
              <w:t xml:space="preserve"> Эго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28, вопросы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Периодизация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развития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Периодизация развития личности. Возраст и становление внутреннего мира.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периоды развития личности, анализировать процесс становления личности. Уметь сравнивать философские учения, выявляя их общие черты и различия; устанавливать соответствия между существенными чертами и признаками социальных явлений и обществоведческими терминами и понятиями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29, доклад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5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Понятие возраста в психологии. Становление 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Понятия: </w:t>
            </w:r>
            <w:proofErr w:type="spellStart"/>
            <w:r>
              <w:rPr>
                <w:rStyle w:val="11"/>
              </w:rPr>
              <w:t>персонализация</w:t>
            </w:r>
            <w:proofErr w:type="spellEnd"/>
            <w:r>
              <w:rPr>
                <w:rStyle w:val="11"/>
              </w:rPr>
              <w:t xml:space="preserve">, адаптация, рефлексия, универсализация, </w:t>
            </w:r>
            <w:proofErr w:type="spellStart"/>
            <w:r>
              <w:rPr>
                <w:rStyle w:val="11"/>
              </w:rPr>
              <w:t>интенциальность</w:t>
            </w:r>
            <w:proofErr w:type="spellEnd"/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29,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Семинар: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поведение.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Социальное поведение. Структура направленности личности.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основные виды направленности личности, характеризовать социальное поведение личности, объяснять мотивы поведения личности, выяснить особенности жизненных целей человека, его социальные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30, вопросы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Структура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направленности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Жизненные цели. Социальная установка.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30, таблица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67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lastRenderedPageBreak/>
              <w:t>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Ценностные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ориентации,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убеждения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личности.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Понятия: социальная установка,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направленность личности, альтруизм, идеалы, убеждения, фрустрация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установки. Уметь различать факты и мнения, аргументы и выводы; раскрывать на примерах важнейшие теоретические положения и понятия философских наук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§ 30, с.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311-320;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задания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Общение как обмен информацией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Коммуникация или общение.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объяснять процесс общения как обмен информацией, сопоставлять процесс общения и процесс коммуникации, характеризовать средства межличностной коммуникации, выявить трудности, возникающие в процессе коммуникации, описать вербальное и невербальное общение.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Уметь осуществлять комплексный поиск; работать с документами; работать в группе, выступать публично, участвовать в дискуссии, формулировать на основе приобретенных </w:t>
            </w:r>
            <w:proofErr w:type="spellStart"/>
            <w:r>
              <w:rPr>
                <w:rStyle w:val="11"/>
              </w:rPr>
              <w:t>социально</w:t>
            </w:r>
            <w:r>
              <w:rPr>
                <w:rStyle w:val="11"/>
              </w:rPr>
              <w:softHyphen/>
              <w:t>гуманитарных</w:t>
            </w:r>
            <w:proofErr w:type="spellEnd"/>
            <w:r>
              <w:rPr>
                <w:rStyle w:val="11"/>
              </w:rPr>
              <w:t xml:space="preserve"> знаний собственные суждения и аргументы по определенным проблемам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00" w:firstLine="0"/>
              <w:jc w:val="left"/>
            </w:pPr>
            <w:r>
              <w:rPr>
                <w:rStyle w:val="11"/>
              </w:rPr>
              <w:t>§31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Лабораторно</w:t>
            </w:r>
            <w:r>
              <w:rPr>
                <w:rStyle w:val="11"/>
              </w:rPr>
              <w:softHyphen/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практическое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занятие: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Средства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Средства общения. Невербальное общение. Особенности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общения в современном мире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00" w:firstLine="0"/>
              <w:jc w:val="left"/>
            </w:pPr>
            <w:r>
              <w:rPr>
                <w:rStyle w:val="11"/>
              </w:rPr>
              <w:t>§ 31,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02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Особенности общения в современном мире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Понятия: общение как обмен информацией, коммуникация, невербальное общение,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00" w:firstLine="0"/>
              <w:jc w:val="left"/>
            </w:pPr>
            <w:r>
              <w:rPr>
                <w:rStyle w:val="11"/>
              </w:rPr>
              <w:t>§ 31,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00" w:firstLine="0"/>
              <w:jc w:val="left"/>
            </w:pPr>
            <w:r>
              <w:rPr>
                <w:rStyle w:val="11"/>
              </w:rPr>
              <w:t>термины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Общение как взаимодействие.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Две стороны взаимодействия. Стратегия взаимодействия в процессе общение.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процесс общения как межличностное взаимодействие, описать и проанализировать типы взаимодействия, выявить особенности общения в юношеском возрасте. Уметь осуществлять комплексный поиск,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/>
              <w:ind w:left="100" w:firstLine="0"/>
              <w:jc w:val="left"/>
            </w:pPr>
            <w:r>
              <w:rPr>
                <w:rStyle w:val="11"/>
              </w:rPr>
              <w:t>§ 32,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57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 xml:space="preserve">Стратегия взаимодействия </w:t>
            </w:r>
            <w:proofErr w:type="gramStart"/>
            <w:r>
              <w:rPr>
                <w:rStyle w:val="11"/>
              </w:rPr>
              <w:t>в</w:t>
            </w:r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r>
              <w:rPr>
                <w:rStyle w:val="11"/>
              </w:rPr>
              <w:t xml:space="preserve">Общение </w:t>
            </w:r>
            <w:proofErr w:type="gramStart"/>
            <w:r>
              <w:rPr>
                <w:rStyle w:val="11"/>
              </w:rPr>
              <w:t>в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1"/>
              </w:rPr>
              <w:t xml:space="preserve">юношеском </w:t>
            </w:r>
            <w:proofErr w:type="gramStart"/>
            <w:r>
              <w:rPr>
                <w:rStyle w:val="11"/>
              </w:rPr>
              <w:t>возрасте</w:t>
            </w:r>
            <w:proofErr w:type="gramEnd"/>
            <w:r>
              <w:rPr>
                <w:rStyle w:val="11"/>
              </w:rPr>
              <w:t>. Формы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00" w:firstLine="0"/>
              <w:jc w:val="left"/>
            </w:pPr>
            <w:r>
              <w:rPr>
                <w:rStyle w:val="11"/>
              </w:rPr>
              <w:t>§ 32, схемы 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5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процессе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left="120" w:firstLine="0"/>
              <w:jc w:val="left"/>
            </w:pPr>
            <w:r>
              <w:rPr>
                <w:rStyle w:val="11"/>
              </w:rPr>
              <w:t>общения.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юношеского</w:t>
            </w:r>
            <w:proofErr w:type="gramEnd"/>
            <w:r>
              <w:rPr>
                <w:rStyle w:val="11"/>
              </w:rPr>
              <w:t xml:space="preserve"> общение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систематизацию социальной информации по теме, сравнивать, анализировать, делать выводы, рационально решать познавательные и проблемные задания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вопросы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Самостоятельна я работа: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Общение </w:t>
            </w:r>
            <w:proofErr w:type="gramStart"/>
            <w:r>
              <w:rPr>
                <w:rStyle w:val="11"/>
              </w:rPr>
              <w:t>в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юношеском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gramStart"/>
            <w:r>
              <w:rPr>
                <w:rStyle w:val="11"/>
              </w:rPr>
              <w:t>возрасте</w:t>
            </w:r>
            <w:proofErr w:type="gramEnd"/>
            <w:r>
              <w:rPr>
                <w:rStyle w:val="11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Понятия: конкуренция, интеракция, доминантный собеседник, </w:t>
            </w:r>
            <w:proofErr w:type="spellStart"/>
            <w:r>
              <w:rPr>
                <w:rStyle w:val="11"/>
              </w:rPr>
              <w:t>недоминантный</w:t>
            </w:r>
            <w:proofErr w:type="spellEnd"/>
            <w:r>
              <w:rPr>
                <w:rStyle w:val="11"/>
              </w:rPr>
              <w:t xml:space="preserve"> собеседник, экстраверт, интроверт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32, С 334-336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Общение как понимание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Восприятия. Как происходит восприятие.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Знать и характеризовать процесс общения как процессы </w:t>
            </w:r>
            <w:proofErr w:type="spellStart"/>
            <w:r>
              <w:rPr>
                <w:rStyle w:val="11"/>
              </w:rPr>
              <w:t>взаимовосприятия</w:t>
            </w:r>
            <w:proofErr w:type="spellEnd"/>
            <w:r>
              <w:rPr>
                <w:rStyle w:val="11"/>
              </w:rPr>
              <w:t xml:space="preserve"> в процессе общения, описать эффекты и стереотипы межличностного восприятия. Уметь устанавливать соответствия между существенными чертами и признаками социальных явлений и </w:t>
            </w:r>
            <w:proofErr w:type="spellStart"/>
            <w:r>
              <w:rPr>
                <w:rStyle w:val="11"/>
              </w:rPr>
              <w:t>обществовендческими</w:t>
            </w:r>
            <w:proofErr w:type="spellEnd"/>
            <w:r>
              <w:rPr>
                <w:rStyle w:val="11"/>
              </w:rPr>
              <w:t xml:space="preserve"> терминами и понятиями; различать факты и мнения, аргументы и выводы; раскрывать на при</w:t>
            </w:r>
            <w:r>
              <w:rPr>
                <w:rStyle w:val="11"/>
              </w:rPr>
              <w:softHyphen/>
              <w:t>мерах важнейшие теоретические положения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11"/>
              </w:rPr>
              <w:t>§ 32, С 334-336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Общение как взаимопонимание.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Стереотипы и эффекты восприятия.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33,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практик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ум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1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Семинар: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Стереотипы и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«Эффекты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69" w:lineRule="exact"/>
              <w:ind w:left="120" w:firstLine="0"/>
              <w:jc w:val="left"/>
            </w:pPr>
            <w:r>
              <w:rPr>
                <w:rStyle w:val="11"/>
              </w:rPr>
              <w:t>восприятия».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Понятия: идентификация, </w:t>
            </w:r>
            <w:proofErr w:type="spellStart"/>
            <w:r>
              <w:rPr>
                <w:rStyle w:val="11"/>
              </w:rPr>
              <w:t>эмпатия</w:t>
            </w:r>
            <w:proofErr w:type="spellEnd"/>
            <w:r>
              <w:rPr>
                <w:rStyle w:val="11"/>
              </w:rPr>
              <w:t xml:space="preserve">, стереотип, социальная перцепция, механизмы </w:t>
            </w:r>
            <w:proofErr w:type="spellStart"/>
            <w:r>
              <w:rPr>
                <w:rStyle w:val="11"/>
              </w:rPr>
              <w:t>взаимовосприятия</w:t>
            </w:r>
            <w:proofErr w:type="spellEnd"/>
            <w:r>
              <w:rPr>
                <w:rStyle w:val="11"/>
              </w:rPr>
              <w:t>, казуальная атрибуция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33, с. 348.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Проверь те себя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Малые группы.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Социальные группы, их классификация. Социальные отношения.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Знать: что такое социальная группа, социальные отношения; что такое социальная стратификация, какие существуют крупные страты в определенном обществе людей. Уметь: анализировать социальный образ людей; объяснять поступки людей в соответствии с их социальной ролью; Разъяснять, апеллируя конкретными примерами, социальную структуру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34, с. 359 - проект «Мой класс».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38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Классификация малых групп.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Социальная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стратификация. Социальное неравенство. Социальная мобильность.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§ 34, с. 349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360;вып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олнить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задания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Межличностные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Малая группа. Какими бывают</w:t>
            </w:r>
          </w:p>
        </w:tc>
        <w:tc>
          <w:tcPr>
            <w:tcW w:w="3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firstLine="0"/>
              <w:jc w:val="both"/>
            </w:pPr>
            <w:r>
              <w:rPr>
                <w:rStyle w:val="11"/>
              </w:rPr>
              <w:t>§ 34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277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отношения в группах.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группы. </w:t>
            </w:r>
            <w:proofErr w:type="spellStart"/>
            <w:r>
              <w:rPr>
                <w:rStyle w:val="11"/>
              </w:rPr>
              <w:t>Референтные</w:t>
            </w:r>
            <w:proofErr w:type="spellEnd"/>
            <w:r>
              <w:rPr>
                <w:rStyle w:val="11"/>
              </w:rPr>
              <w:t xml:space="preserve"> группы. Межличностные отношения в группах. Интеграции в группах разного уровня развития. Понятия: малая группа, условная группа, </w:t>
            </w:r>
            <w:proofErr w:type="spellStart"/>
            <w:r>
              <w:rPr>
                <w:rStyle w:val="11"/>
              </w:rPr>
              <w:t>референтная</w:t>
            </w:r>
            <w:proofErr w:type="spellEnd"/>
            <w:r>
              <w:rPr>
                <w:rStyle w:val="11"/>
              </w:rPr>
              <w:t xml:space="preserve"> группа, групповая интеграция, социометрия, </w:t>
            </w:r>
            <w:proofErr w:type="spellStart"/>
            <w:r>
              <w:rPr>
                <w:rStyle w:val="11"/>
              </w:rPr>
              <w:t>деиндивидуализация</w:t>
            </w:r>
            <w:proofErr w:type="spellEnd"/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любого общества; пояснять на конкретных примерах, каким образом принадлежность к определенному классу оказывает влияние на жизнь людей; анализировать положение человека в обществе с использованием изученных социальных понятий. Работать с различными источниками.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Межличностная совместимость.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Межличностная совместимость.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межличностную совместимость, групповую сплоченность и дружеские отношения, характеризовать сущность групповой дифференциации, описать стили лидерства, задуматься над природой и сущностными чертами лидера. Уметь характеризовать с научных позиций основные социальные объекты; применять гуманитарные знания в процессе решения познавательных и практических задач</w:t>
            </w:r>
            <w:proofErr w:type="gramStart"/>
            <w:r>
              <w:rPr>
                <w:rStyle w:val="11"/>
              </w:rPr>
              <w:t>.</w:t>
            </w:r>
            <w:proofErr w:type="gramEnd"/>
            <w:r>
              <w:rPr>
                <w:rStyle w:val="11"/>
              </w:rPr>
              <w:t xml:space="preserve"> </w:t>
            </w:r>
            <w:proofErr w:type="gramStart"/>
            <w:r>
              <w:rPr>
                <w:rStyle w:val="11"/>
              </w:rPr>
              <w:t>х</w:t>
            </w:r>
            <w:proofErr w:type="gramEnd"/>
            <w:r>
              <w:rPr>
                <w:rStyle w:val="11"/>
              </w:rPr>
              <w:t>арактеризовать с научных позиций основные социальные объекты; применять гуманитарные знания в процессе решения познавательных и практических задач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§ 35, с. 368.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59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Групповая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сплоченность.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83" w:lineRule="exact"/>
              <w:ind w:left="120" w:firstLine="0"/>
              <w:jc w:val="left"/>
            </w:pPr>
            <w:r>
              <w:rPr>
                <w:rStyle w:val="11"/>
              </w:rPr>
              <w:t>В чем выражается групповая сплоченность</w:t>
            </w:r>
            <w:proofErr w:type="gramStart"/>
            <w:r>
              <w:rPr>
                <w:rStyle w:val="11"/>
              </w:rPr>
              <w:t>..</w:t>
            </w:r>
            <w:proofErr w:type="gramEnd"/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98" w:lineRule="exact"/>
              <w:ind w:left="120" w:firstLine="0"/>
              <w:jc w:val="left"/>
            </w:pPr>
            <w:r>
              <w:rPr>
                <w:rStyle w:val="11"/>
              </w:rPr>
              <w:t>§ 35, тест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409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Дружеские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отношения.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Комфортность.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Понятия: групповая сплоченность, комфортность, самоопределение личности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139" w:lineRule="exact"/>
              <w:ind w:firstLine="300"/>
              <w:jc w:val="both"/>
            </w:pPr>
            <w:r>
              <w:rPr>
                <w:rStyle w:val="11"/>
                <w:vertAlign w:val="subscript"/>
              </w:rPr>
              <w:t>7</w:t>
            </w:r>
            <w:r>
              <w:rPr>
                <w:rStyle w:val="11"/>
                <w:vertAlign w:val="superscript"/>
              </w:rPr>
              <w:t>;</w:t>
            </w:r>
            <w:r>
              <w:rPr>
                <w:rStyle w:val="11"/>
              </w:rPr>
              <w:t xml:space="preserve"> </w:t>
            </w:r>
            <w:r>
              <w:rPr>
                <w:rStyle w:val="11"/>
                <w:vertAlign w:val="superscript"/>
              </w:rPr>
              <w:t>.</w:t>
            </w:r>
            <w:r>
              <w:rPr>
                <w:rStyle w:val="11"/>
              </w:rPr>
              <w:t xml:space="preserve"> 6 Ч £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139" w:lineRule="exact"/>
              <w:ind w:firstLine="0"/>
              <w:jc w:val="both"/>
            </w:pPr>
            <w:r>
              <w:rPr>
                <w:rStyle w:val="11"/>
              </w:rPr>
              <w:t xml:space="preserve">5 </w:t>
            </w:r>
            <w:r>
              <w:rPr>
                <w:rStyle w:val="11"/>
                <w:vertAlign w:val="subscript"/>
              </w:rPr>
              <w:t>5</w:t>
            </w:r>
            <w:r>
              <w:rPr>
                <w:rStyle w:val="11"/>
                <w:vertAlign w:val="superscript"/>
              </w:rPr>
              <w:softHyphen/>
            </w:r>
            <w:r>
              <w:rPr>
                <w:rStyle w:val="11"/>
              </w:rPr>
              <w:t xml:space="preserve">3 </w:t>
            </w:r>
            <w:r>
              <w:rPr>
                <w:rStyle w:val="11"/>
                <w:vertAlign w:val="subscript"/>
              </w:rPr>
              <w:t>6</w:t>
            </w:r>
            <w:r>
              <w:rPr>
                <w:rStyle w:val="11"/>
                <w:vertAlign w:val="superscript"/>
              </w:rPr>
              <w:t>5</w:t>
            </w:r>
            <w:r>
              <w:rPr>
                <w:rStyle w:val="11"/>
              </w:rPr>
              <w:t xml:space="preserve"> §3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93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20" w:firstLine="0"/>
              <w:jc w:val="left"/>
            </w:pPr>
            <w:r>
              <w:rPr>
                <w:rStyle w:val="11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Групповая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дифференциация.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Положение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Положение личности в группе Лидерство. Лидерские роли.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7" w:lineRule="exact"/>
              <w:ind w:left="120" w:firstLine="0"/>
              <w:jc w:val="left"/>
            </w:pPr>
            <w:r>
              <w:rPr>
                <w:rStyle w:val="11"/>
              </w:rPr>
              <w:t>§ 36,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7" w:lineRule="exact"/>
              <w:ind w:left="120" w:firstLine="0"/>
              <w:jc w:val="left"/>
            </w:pPr>
            <w:r>
              <w:rPr>
                <w:rStyle w:val="11"/>
              </w:rPr>
              <w:t>Анализ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7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взаимоо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153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личности в группе.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proofErr w:type="spellStart"/>
            <w:r>
              <w:rPr>
                <w:rStyle w:val="11"/>
              </w:rPr>
              <w:t>тношени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й</w:t>
            </w:r>
            <w:proofErr w:type="spellEnd"/>
            <w:r>
              <w:rPr>
                <w:rStyle w:val="11"/>
              </w:rPr>
              <w:t xml:space="preserve"> в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proofErr w:type="spellStart"/>
            <w:r>
              <w:rPr>
                <w:rStyle w:val="11"/>
              </w:rPr>
              <w:t>учениче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proofErr w:type="spellStart"/>
            <w:r>
              <w:rPr>
                <w:rStyle w:val="11"/>
              </w:rPr>
              <w:t>ских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proofErr w:type="gramStart"/>
            <w:r>
              <w:rPr>
                <w:rStyle w:val="11"/>
              </w:rPr>
              <w:t>группах</w:t>
            </w:r>
            <w:proofErr w:type="gram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Лидерские роли. Стили лидерства.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Стили лидерства. Взаимоотношения в ученических группах. Понятия: групповая дифференциация, лидерство, лидер, стиль лидерства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§ 36,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практик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ум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1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Семья как малая группа.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Особенности семьи как малой группы.</w:t>
            </w: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Знать и характеризовать семью как малую группу, познакомиться с психологией семейных отношений, выяснить и проанализировать проблемы семейного воспитания, описать особенности </w:t>
            </w:r>
            <w:proofErr w:type="spellStart"/>
            <w:r>
              <w:rPr>
                <w:rStyle w:val="11"/>
              </w:rPr>
              <w:t>гендерного</w:t>
            </w:r>
            <w:proofErr w:type="spellEnd"/>
            <w:r>
              <w:rPr>
                <w:rStyle w:val="11"/>
              </w:rPr>
              <w:t xml:space="preserve"> поведения. Уметь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00" w:firstLine="0"/>
              <w:jc w:val="left"/>
            </w:pPr>
            <w:r>
              <w:rPr>
                <w:rStyle w:val="11"/>
              </w:rPr>
              <w:t>§ 37,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00" w:firstLine="0"/>
              <w:jc w:val="left"/>
            </w:pPr>
            <w:r>
              <w:rPr>
                <w:rStyle w:val="11"/>
              </w:rPr>
              <w:t>презента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00" w:firstLine="0"/>
              <w:jc w:val="left"/>
            </w:pPr>
            <w:proofErr w:type="spellStart"/>
            <w:r>
              <w:rPr>
                <w:rStyle w:val="11"/>
              </w:rPr>
              <w:t>ция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213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Психология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семейных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взаимоотношений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 xml:space="preserve">Психология семейных взаимоотношений. </w:t>
            </w:r>
            <w:proofErr w:type="spellStart"/>
            <w:r>
              <w:rPr>
                <w:rStyle w:val="11"/>
              </w:rPr>
              <w:t>Гендерное</w:t>
            </w:r>
            <w:proofErr w:type="spellEnd"/>
            <w:r>
              <w:rPr>
                <w:rStyle w:val="11"/>
              </w:rPr>
              <w:t xml:space="preserve"> поведение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r>
              <w:rPr>
                <w:rStyle w:val="11"/>
              </w:rPr>
              <w:t>§ 37, с. 389,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r>
              <w:rPr>
                <w:rStyle w:val="11"/>
              </w:rPr>
              <w:t>рубрики «</w:t>
            </w:r>
            <w:proofErr w:type="spellStart"/>
            <w:proofErr w:type="gramStart"/>
            <w:r>
              <w:rPr>
                <w:rStyle w:val="11"/>
              </w:rPr>
              <w:t>Поработ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айте</w:t>
            </w:r>
            <w:proofErr w:type="spellEnd"/>
            <w:proofErr w:type="gramEnd"/>
            <w:r>
              <w:rPr>
                <w:rStyle w:val="11"/>
              </w:rPr>
              <w:t xml:space="preserve"> с источник </w:t>
            </w:r>
            <w:proofErr w:type="spellStart"/>
            <w:r>
              <w:rPr>
                <w:rStyle w:val="11"/>
              </w:rPr>
              <w:t>ами</w:t>
            </w:r>
            <w:proofErr w:type="spellEnd"/>
            <w:r>
              <w:rPr>
                <w:rStyle w:val="11"/>
              </w:rPr>
              <w:t>»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Гендерное</w:t>
            </w:r>
            <w:proofErr w:type="spellEnd"/>
            <w:r>
              <w:rPr>
                <w:rStyle w:val="11"/>
              </w:rPr>
              <w:t xml:space="preserve"> поведение. Воспитание в семье.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Воспитание в семье. Понятия: </w:t>
            </w:r>
            <w:proofErr w:type="spellStart"/>
            <w:r>
              <w:rPr>
                <w:rStyle w:val="11"/>
              </w:rPr>
              <w:t>гендер</w:t>
            </w:r>
            <w:proofErr w:type="spellEnd"/>
            <w:r>
              <w:rPr>
                <w:rStyle w:val="11"/>
              </w:rPr>
              <w:t xml:space="preserve">, </w:t>
            </w:r>
            <w:proofErr w:type="spellStart"/>
            <w:r>
              <w:rPr>
                <w:rStyle w:val="11"/>
              </w:rPr>
              <w:t>гендерное</w:t>
            </w:r>
            <w:proofErr w:type="spellEnd"/>
            <w:r>
              <w:rPr>
                <w:rStyle w:val="11"/>
              </w:rPr>
              <w:t xml:space="preserve"> поведение, </w:t>
            </w:r>
            <w:proofErr w:type="spellStart"/>
            <w:r>
              <w:rPr>
                <w:rStyle w:val="11"/>
              </w:rPr>
              <w:t>многопоколенная</w:t>
            </w:r>
            <w:proofErr w:type="spellEnd"/>
            <w:r>
              <w:rPr>
                <w:rStyle w:val="11"/>
              </w:rPr>
              <w:t xml:space="preserve"> семья, </w:t>
            </w:r>
            <w:proofErr w:type="spellStart"/>
            <w:r>
              <w:rPr>
                <w:rStyle w:val="11"/>
              </w:rPr>
              <w:t>гендерные</w:t>
            </w:r>
            <w:proofErr w:type="spellEnd"/>
            <w:r>
              <w:rPr>
                <w:rStyle w:val="11"/>
              </w:rPr>
              <w:t xml:space="preserve"> различие, личностные ресурсы семьи, стиль воспитания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00" w:firstLine="0"/>
              <w:jc w:val="left"/>
            </w:pPr>
            <w:r>
              <w:rPr>
                <w:rStyle w:val="11"/>
              </w:rPr>
              <w:t>§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00" w:firstLine="0"/>
              <w:jc w:val="left"/>
            </w:pPr>
            <w:r>
              <w:rPr>
                <w:rStyle w:val="11"/>
              </w:rPr>
              <w:t>37,вопро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00" w:firstLine="0"/>
              <w:jc w:val="left"/>
            </w:pPr>
            <w:proofErr w:type="spellStart"/>
            <w:r>
              <w:rPr>
                <w:rStyle w:val="11"/>
              </w:rPr>
              <w:t>сы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23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Практикум</w:t>
            </w:r>
            <w:proofErr w:type="gramStart"/>
            <w:r>
              <w:rPr>
                <w:rStyle w:val="11"/>
              </w:rPr>
              <w:t xml:space="preserve"> :</w:t>
            </w:r>
            <w:proofErr w:type="gram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Неформальные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молодежные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группы.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Неформальные молодежные группы. Криминализация в асоциальных группах.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Знать и характеризовать </w:t>
            </w:r>
            <w:proofErr w:type="spellStart"/>
            <w:r>
              <w:rPr>
                <w:rStyle w:val="11"/>
              </w:rPr>
              <w:t>антисоциальные</w:t>
            </w:r>
            <w:proofErr w:type="spellEnd"/>
            <w:r>
              <w:rPr>
                <w:rStyle w:val="11"/>
              </w:rPr>
              <w:t xml:space="preserve"> группы задуматься над опасностью криминальных групп. Уметь осуществлять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302" w:lineRule="exact"/>
              <w:ind w:left="100" w:firstLine="0"/>
              <w:jc w:val="left"/>
            </w:pPr>
            <w:r>
              <w:rPr>
                <w:rStyle w:val="11"/>
              </w:rPr>
              <w:t xml:space="preserve">§ 38, с. 390-400; </w:t>
            </w:r>
            <w:proofErr w:type="gramStart"/>
            <w:r>
              <w:rPr>
                <w:rStyle w:val="11"/>
              </w:rPr>
              <w:t xml:space="preserve">выполнит </w:t>
            </w:r>
            <w:proofErr w:type="spellStart"/>
            <w:r>
              <w:rPr>
                <w:rStyle w:val="11"/>
              </w:rPr>
              <w:t>ь</w:t>
            </w:r>
            <w:proofErr w:type="spellEnd"/>
            <w:proofErr w:type="gramEnd"/>
            <w:r>
              <w:rPr>
                <w:rStyle w:val="11"/>
              </w:rPr>
              <w:t xml:space="preserve"> задания,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5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60" w:line="240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Антисоциальная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60" w:after="0" w:line="240" w:lineRule="exact"/>
              <w:ind w:firstLine="0"/>
              <w:jc w:val="both"/>
            </w:pPr>
            <w:r>
              <w:rPr>
                <w:rStyle w:val="11"/>
              </w:rPr>
              <w:t>субкультура.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индивидуальные и групповые и учебные исследования по социальной проблематике; характеризовать с научных позиций основные социальные объекты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00" w:firstLine="0"/>
              <w:jc w:val="left"/>
            </w:pPr>
            <w:r>
              <w:rPr>
                <w:rStyle w:val="11"/>
              </w:rPr>
              <w:t>с. 399.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94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both"/>
            </w:pPr>
            <w:r>
              <w:rPr>
                <w:rStyle w:val="11"/>
              </w:rPr>
              <w:t>Криминальные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rPr>
                <w:rStyle w:val="11"/>
              </w:rPr>
              <w:t>группы.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Антисоциальная</w:t>
            </w:r>
            <w:proofErr w:type="spellEnd"/>
            <w:r>
              <w:rPr>
                <w:rStyle w:val="11"/>
              </w:rPr>
              <w:t xml:space="preserve"> субкультура. Криминальные группы. Понятия: </w:t>
            </w:r>
            <w:proofErr w:type="spellStart"/>
            <w:r>
              <w:rPr>
                <w:rStyle w:val="11"/>
              </w:rPr>
              <w:t>анисоциальная</w:t>
            </w:r>
            <w:proofErr w:type="spellEnd"/>
            <w:r>
              <w:rPr>
                <w:rStyle w:val="11"/>
              </w:rPr>
              <w:t xml:space="preserve"> субкультура, криминальные группы, криминогенные группы, дедовщина</w:t>
            </w:r>
          </w:p>
        </w:tc>
        <w:tc>
          <w:tcPr>
            <w:tcW w:w="3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00" w:firstLine="0"/>
              <w:jc w:val="left"/>
            </w:pPr>
            <w:r>
              <w:rPr>
                <w:rStyle w:val="11"/>
              </w:rPr>
              <w:t>§ 38,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00" w:firstLine="0"/>
              <w:jc w:val="left"/>
            </w:pPr>
            <w:r>
              <w:rPr>
                <w:rStyle w:val="11"/>
              </w:rPr>
              <w:t>термины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5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Конфликт. Структура и динамика межличностного конфликта.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Структура и динамика межличностного конфликта. Поведение личности в конфликте. Как успешно разрешать конфликты. Понятия: конфликтная ситуация, инцидент, соперничество, компромисс, избегание, приспособление, переговоры, конфликт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 и характеризовать сущность и природу конфликта, рассмотреть проблемы межличностного конфликта, определить пути конструктивного разрешения конфликта. Уметь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154" w:lineRule="exact"/>
              <w:ind w:firstLine="0"/>
              <w:jc w:val="both"/>
            </w:pPr>
            <w:proofErr w:type="spellStart"/>
            <w:r>
              <w:rPr>
                <w:rStyle w:val="11"/>
              </w:rPr>
              <w:t>оТ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н</w:t>
            </w:r>
            <w:proofErr w:type="spellEnd"/>
            <w:r>
              <w:rPr>
                <w:rStyle w:val="11"/>
              </w:rPr>
              <w:t xml:space="preserve"> 3 </w:t>
            </w:r>
            <w:proofErr w:type="spellStart"/>
            <w:r>
              <w:rPr>
                <w:rStyle w:val="11"/>
                <w:vertAlign w:val="subscript"/>
              </w:rPr>
              <w:t>е</w:t>
            </w:r>
            <w:r>
              <w:rPr>
                <w:rStyle w:val="11"/>
                <w:vertAlign w:val="superscript"/>
              </w:rPr>
              <w:t>с</w:t>
            </w:r>
            <w:proofErr w:type="spellEnd"/>
            <w:r>
              <w:rPr>
                <w:rStyle w:val="11"/>
              </w:rPr>
              <w:t xml:space="preserve"> </w:t>
            </w:r>
            <w:proofErr w:type="spellStart"/>
            <w:r>
              <w:rPr>
                <w:rStyle w:val="11"/>
              </w:rPr>
              <w:t>§т</w:t>
            </w:r>
            <w:proofErr w:type="spellEnd"/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305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firstLine="0"/>
              <w:jc w:val="both"/>
            </w:pPr>
            <w:r>
              <w:rPr>
                <w:rStyle w:val="11"/>
              </w:rPr>
              <w:t>Поведение личности в конфликте.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Отношения между разными национальностями внутри одного государства. Отношения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между разными нациями - государствами. Отношения между национальным большинством и национальными меньшинствами. Мирные и военные формы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>Знать, что представляют собой межнациональные отношения. Уметь: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Разъяснять особенности взаимоотношений национального меньшинства, опираясь на конкретные исторические примеры; пояснять сущность </w:t>
            </w:r>
            <w:proofErr w:type="spellStart"/>
            <w:r>
              <w:rPr>
                <w:rStyle w:val="11"/>
              </w:rPr>
              <w:t>этноцентризма</w:t>
            </w:r>
            <w:proofErr w:type="spellEnd"/>
            <w:r>
              <w:rPr>
                <w:rStyle w:val="11"/>
              </w:rPr>
              <w:t xml:space="preserve"> и его влияние на взаимоотношения с разными народами; уметь анализировать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00" w:firstLine="0"/>
              <w:jc w:val="left"/>
            </w:pPr>
            <w:r>
              <w:rPr>
                <w:rStyle w:val="11"/>
              </w:rPr>
              <w:t>§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39,Соста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вить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00" w:firstLine="0"/>
              <w:jc w:val="left"/>
            </w:pPr>
            <w:r>
              <w:rPr>
                <w:rStyle w:val="11"/>
              </w:rPr>
              <w:t>схему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21"/>
        <w:gridCol w:w="2126"/>
        <w:gridCol w:w="854"/>
        <w:gridCol w:w="850"/>
        <w:gridCol w:w="3403"/>
        <w:gridCol w:w="3965"/>
        <w:gridCol w:w="1138"/>
        <w:gridCol w:w="1133"/>
        <w:gridCol w:w="1286"/>
      </w:tblGrid>
      <w:tr w:rsidR="00575DC0">
        <w:trPr>
          <w:trHeight w:hRule="exact" w:val="250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rPr>
                <w:rStyle w:val="11"/>
              </w:rPr>
              <w:t xml:space="preserve">взаимодействия народов. Формирование многонационального государства. </w:t>
            </w:r>
            <w:proofErr w:type="spellStart"/>
            <w:r>
              <w:rPr>
                <w:rStyle w:val="11"/>
              </w:rPr>
              <w:t>Этноцентризм</w:t>
            </w:r>
            <w:proofErr w:type="spellEnd"/>
            <w:r>
              <w:rPr>
                <w:rStyle w:val="11"/>
              </w:rPr>
              <w:t xml:space="preserve"> и национальная нетерпимость. История этнических конфликтов, причины их возникновения и современные проявления.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rPr>
                <w:rStyle w:val="11"/>
              </w:rPr>
              <w:t>этнические конфликты, имевшие место в истории и существующие в современном обществе;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575DC0">
        <w:trPr>
          <w:trHeight w:hRule="exact" w:val="112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120" w:line="240" w:lineRule="exact"/>
              <w:ind w:left="120" w:firstLine="0"/>
              <w:jc w:val="left"/>
            </w:pPr>
            <w:r>
              <w:rPr>
                <w:rStyle w:val="11"/>
              </w:rPr>
              <w:t>Итоговое</w:t>
            </w:r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before="120" w:after="0" w:line="240" w:lineRule="exact"/>
              <w:ind w:left="120" w:firstLine="0"/>
              <w:jc w:val="left"/>
            </w:pPr>
            <w:r>
              <w:rPr>
                <w:rStyle w:val="11"/>
              </w:rPr>
              <w:t>повторение.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40" w:lineRule="exact"/>
              <w:ind w:left="140" w:firstLine="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Тестовы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й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контрол</w:t>
            </w:r>
            <w:proofErr w:type="spellEnd"/>
          </w:p>
          <w:p w:rsidR="00575DC0" w:rsidRDefault="00D30923">
            <w:pPr>
              <w:pStyle w:val="21"/>
              <w:framePr w:w="15576" w:wrap="notBeside" w:vAnchor="text" w:hAnchor="text" w:xAlign="center" w:y="1"/>
              <w:shd w:val="clear" w:color="auto" w:fill="auto"/>
              <w:spacing w:after="0" w:line="274" w:lineRule="exact"/>
              <w:ind w:left="120" w:firstLine="0"/>
              <w:jc w:val="left"/>
            </w:pPr>
            <w:proofErr w:type="spellStart"/>
            <w:r>
              <w:rPr>
                <w:rStyle w:val="11"/>
              </w:rPr>
              <w:t>ь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5DC0" w:rsidRDefault="00575DC0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575DC0" w:rsidRDefault="00575DC0">
      <w:pPr>
        <w:rPr>
          <w:sz w:val="2"/>
          <w:szCs w:val="2"/>
        </w:rPr>
      </w:pPr>
    </w:p>
    <w:p w:rsidR="00575DC0" w:rsidRDefault="00D30923">
      <w:pPr>
        <w:rPr>
          <w:sz w:val="2"/>
          <w:szCs w:val="2"/>
        </w:rPr>
      </w:pPr>
      <w:r>
        <w:br w:type="page"/>
      </w:r>
    </w:p>
    <w:p w:rsidR="00575DC0" w:rsidRDefault="00D30923">
      <w:r>
        <w:lastRenderedPageBreak/>
        <w:br w:type="page"/>
      </w:r>
    </w:p>
    <w:sectPr w:rsidR="00575DC0" w:rsidSect="00575DC0">
      <w:type w:val="continuous"/>
      <w:pgSz w:w="16838" w:h="23810"/>
      <w:pgMar w:top="7185" w:right="626" w:bottom="7185" w:left="62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923" w:rsidRDefault="00D30923" w:rsidP="00575DC0">
      <w:r>
        <w:separator/>
      </w:r>
    </w:p>
  </w:endnote>
  <w:endnote w:type="continuationSeparator" w:id="1">
    <w:p w:rsidR="00D30923" w:rsidRDefault="00D30923" w:rsidP="00575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923" w:rsidRDefault="00D30923"/>
  </w:footnote>
  <w:footnote w:type="continuationSeparator" w:id="1">
    <w:p w:rsidR="00D30923" w:rsidRDefault="00D3092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367EC"/>
    <w:multiLevelType w:val="multilevel"/>
    <w:tmpl w:val="3DBE0D8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D38B2"/>
    <w:multiLevelType w:val="multilevel"/>
    <w:tmpl w:val="65F000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A86822"/>
    <w:multiLevelType w:val="multilevel"/>
    <w:tmpl w:val="BBD8FCE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575DC0"/>
    <w:rsid w:val="005359C7"/>
    <w:rsid w:val="00575DC0"/>
    <w:rsid w:val="009052DD"/>
    <w:rsid w:val="00D30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5D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5DC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75D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">
    <w:name w:val="Основной текст (3)_"/>
    <w:basedOn w:val="a0"/>
    <w:link w:val="30"/>
    <w:rsid w:val="00575D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21"/>
    <w:rsid w:val="00575D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35pt">
    <w:name w:val="Основной текст + 13;5 pt"/>
    <w:basedOn w:val="a4"/>
    <w:rsid w:val="00575DC0"/>
    <w:rPr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4">
    <w:name w:val="Основной текст (4)_"/>
    <w:basedOn w:val="a0"/>
    <w:link w:val="40"/>
    <w:rsid w:val="00575DC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41">
    <w:name w:val="Основной текст (4)"/>
    <w:basedOn w:val="4"/>
    <w:rsid w:val="00575DC0"/>
    <w:rPr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5">
    <w:name w:val="Основной текст + Полужирный;Курсив"/>
    <w:basedOn w:val="a4"/>
    <w:rsid w:val="00575DC0"/>
    <w:rPr>
      <w:b/>
      <w:bCs/>
      <w:i/>
      <w:iCs/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1">
    <w:name w:val="Заголовок №1_"/>
    <w:basedOn w:val="a0"/>
    <w:link w:val="10"/>
    <w:rsid w:val="00575D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Подпись к таблице_"/>
    <w:basedOn w:val="a0"/>
    <w:link w:val="a7"/>
    <w:rsid w:val="00575D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Основной текст1"/>
    <w:basedOn w:val="a4"/>
    <w:rsid w:val="00575DC0"/>
    <w:rPr>
      <w:color w:val="000000"/>
      <w:spacing w:val="0"/>
      <w:w w:val="100"/>
      <w:position w:val="0"/>
      <w:sz w:val="24"/>
      <w:szCs w:val="24"/>
      <w:lang w:val="ru-RU"/>
    </w:rPr>
  </w:style>
  <w:style w:type="character" w:customStyle="1" w:styleId="Exact">
    <w:name w:val="Основной текст Exact"/>
    <w:basedOn w:val="a0"/>
    <w:rsid w:val="00575D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95pt0ptExact">
    <w:name w:val="Основной текст + 9;5 pt;Интервал 0 pt Exact"/>
    <w:basedOn w:val="a4"/>
    <w:rsid w:val="00575DC0"/>
    <w:rPr>
      <w:color w:val="000000"/>
      <w:spacing w:val="4"/>
      <w:w w:val="100"/>
      <w:position w:val="0"/>
      <w:sz w:val="19"/>
      <w:szCs w:val="19"/>
      <w:lang w:val="ru-RU"/>
    </w:rPr>
  </w:style>
  <w:style w:type="character" w:customStyle="1" w:styleId="95pt0ptExact0">
    <w:name w:val="Основной текст + 9;5 pt;Интервал 0 pt Exact"/>
    <w:basedOn w:val="a4"/>
    <w:rsid w:val="00575DC0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Candara135pt">
    <w:name w:val="Основной текст + Candara;13;5 pt"/>
    <w:basedOn w:val="a4"/>
    <w:rsid w:val="00575DC0"/>
    <w:rPr>
      <w:rFonts w:ascii="Candara" w:eastAsia="Candara" w:hAnsi="Candara" w:cs="Candara"/>
      <w:color w:val="000000"/>
      <w:spacing w:val="0"/>
      <w:w w:val="100"/>
      <w:position w:val="0"/>
      <w:sz w:val="27"/>
      <w:szCs w:val="27"/>
    </w:rPr>
  </w:style>
  <w:style w:type="character" w:customStyle="1" w:styleId="ArialNarrow4pt">
    <w:name w:val="Основной текст + Arial Narrow;4 pt"/>
    <w:basedOn w:val="a4"/>
    <w:rsid w:val="00575DC0"/>
    <w:rPr>
      <w:rFonts w:ascii="Arial Narrow" w:eastAsia="Arial Narrow" w:hAnsi="Arial Narrow" w:cs="Arial Narrow"/>
      <w:color w:val="000000"/>
      <w:spacing w:val="0"/>
      <w:w w:val="100"/>
      <w:position w:val="0"/>
      <w:sz w:val="8"/>
      <w:szCs w:val="8"/>
    </w:rPr>
  </w:style>
  <w:style w:type="character" w:customStyle="1" w:styleId="4pt">
    <w:name w:val="Основной текст + 4 pt"/>
    <w:basedOn w:val="a4"/>
    <w:rsid w:val="00575DC0"/>
    <w:rPr>
      <w:color w:val="000000"/>
      <w:spacing w:val="0"/>
      <w:w w:val="100"/>
      <w:position w:val="0"/>
      <w:sz w:val="8"/>
      <w:szCs w:val="8"/>
      <w:lang w:val="ru-RU"/>
    </w:rPr>
  </w:style>
  <w:style w:type="character" w:customStyle="1" w:styleId="a8">
    <w:name w:val="Основной текст + Полужирный;Курсив"/>
    <w:basedOn w:val="a4"/>
    <w:rsid w:val="00575DC0"/>
    <w:rPr>
      <w:b/>
      <w:bCs/>
      <w:i/>
      <w:iCs/>
      <w:color w:val="000000"/>
      <w:spacing w:val="0"/>
      <w:w w:val="100"/>
      <w:position w:val="0"/>
      <w:sz w:val="24"/>
      <w:szCs w:val="24"/>
    </w:rPr>
  </w:style>
  <w:style w:type="paragraph" w:customStyle="1" w:styleId="20">
    <w:name w:val="Основной текст (2)"/>
    <w:basedOn w:val="a"/>
    <w:link w:val="2"/>
    <w:rsid w:val="00575DC0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575DC0"/>
    <w:pPr>
      <w:shd w:val="clear" w:color="auto" w:fill="FFFFFF"/>
      <w:spacing w:before="7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2"/>
    <w:basedOn w:val="a"/>
    <w:link w:val="a4"/>
    <w:rsid w:val="00575DC0"/>
    <w:pPr>
      <w:shd w:val="clear" w:color="auto" w:fill="FFFFFF"/>
      <w:spacing w:after="180" w:line="288" w:lineRule="exact"/>
      <w:ind w:hanging="400"/>
      <w:jc w:val="center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575DC0"/>
    <w:pPr>
      <w:shd w:val="clear" w:color="auto" w:fill="FFFFFF"/>
      <w:spacing w:before="60" w:after="420" w:line="0" w:lineRule="atLeas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10">
    <w:name w:val="Заголовок №1"/>
    <w:basedOn w:val="a"/>
    <w:link w:val="1"/>
    <w:rsid w:val="00575DC0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575DC0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7678</Words>
  <Characters>43766</Characters>
  <Application>Microsoft Office Word</Application>
  <DocSecurity>0</DocSecurity>
  <Lines>364</Lines>
  <Paragraphs>102</Paragraphs>
  <ScaleCrop>false</ScaleCrop>
  <Company>Reanimator Extreme Edition</Company>
  <LinksUpToDate>false</LinksUpToDate>
  <CharactersWithSpaces>51342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2</cp:revision>
  <dcterms:created xsi:type="dcterms:W3CDTF">2017-11-14T09:36:00Z</dcterms:created>
  <dcterms:modified xsi:type="dcterms:W3CDTF">2017-11-14T09:40:00Z</dcterms:modified>
</cp:coreProperties>
</file>